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856" w:type="dxa"/>
        <w:tblLook w:val="04A0" w:firstRow="1" w:lastRow="0" w:firstColumn="1" w:lastColumn="0" w:noHBand="0" w:noVBand="1"/>
      </w:tblPr>
      <w:tblGrid>
        <w:gridCol w:w="15877"/>
      </w:tblGrid>
      <w:tr w:rsidR="00581545" w:rsidTr="00714F44">
        <w:tc>
          <w:tcPr>
            <w:tcW w:w="15877" w:type="dxa"/>
            <w:shd w:val="clear" w:color="auto" w:fill="9933FF"/>
          </w:tcPr>
          <w:p w:rsidR="00581545" w:rsidRDefault="00656D5C">
            <w:r>
              <w:t xml:space="preserve">By the Time Children Leave </w:t>
            </w:r>
            <w:proofErr w:type="gramStart"/>
            <w:r>
              <w:t>The</w:t>
            </w:r>
            <w:proofErr w:type="gramEnd"/>
            <w:r>
              <w:t xml:space="preserve"> Arches they will;</w:t>
            </w:r>
          </w:p>
          <w:p w:rsidR="00581545" w:rsidRDefault="00581545"/>
        </w:tc>
      </w:tr>
      <w:tr w:rsidR="00581545" w:rsidTr="00714F44">
        <w:trPr>
          <w:trHeight w:val="2054"/>
        </w:trPr>
        <w:tc>
          <w:tcPr>
            <w:tcW w:w="15877" w:type="dxa"/>
          </w:tcPr>
          <w:p w:rsidR="00A65D84" w:rsidRDefault="00A65D84">
            <w:r>
              <w:t xml:space="preserve">Enjoy communicating their ideas and thoughts using the French language </w:t>
            </w:r>
          </w:p>
          <w:p w:rsidR="00A65D84" w:rsidRDefault="00A65D84">
            <w:r>
              <w:t xml:space="preserve">Appreciate stories, songs, poems and rhymes in the French language </w:t>
            </w:r>
          </w:p>
          <w:p w:rsidR="00A65D84" w:rsidRDefault="00A65D84">
            <w:r>
              <w:t xml:space="preserve">Be able to engage in French conversation: ask and answer questions; express opinions and respond to the opinions of others </w:t>
            </w:r>
          </w:p>
          <w:p w:rsidR="00A65D84" w:rsidRDefault="00A65D84">
            <w:r>
              <w:t xml:space="preserve">Speak confidently and fluently using the vocabulary and grammar that has been learned </w:t>
            </w:r>
          </w:p>
          <w:p w:rsidR="00A65D84" w:rsidRDefault="00A65D84">
            <w:r>
              <w:t xml:space="preserve"> Have accurate pronunciation and intonation of the vocabulary that has been learned </w:t>
            </w:r>
          </w:p>
          <w:p w:rsidR="00656D5C" w:rsidRPr="00714F44" w:rsidRDefault="00A65D84">
            <w:pPr>
              <w:rPr>
                <w:rFonts w:ascii="Comic Sans MS" w:hAnsi="Comic Sans MS"/>
              </w:rPr>
            </w:pPr>
            <w:r>
              <w:t>Be able to read and understand written French containing the vocabulary and grammar that has been learned Be able to write about people, places, things and actions using the vocabulary and grammar that has been learned</w:t>
            </w:r>
          </w:p>
        </w:tc>
      </w:tr>
    </w:tbl>
    <w:p w:rsidR="00581545" w:rsidRDefault="00581545"/>
    <w:p w:rsidR="00B66D93" w:rsidRDefault="00B66D93"/>
    <w:p w:rsidR="00A65D84" w:rsidRDefault="00A65D84"/>
    <w:p w:rsidR="00A65D84" w:rsidRDefault="00A65D84"/>
    <w:p w:rsidR="00A65D84" w:rsidRDefault="00A65D84"/>
    <w:p w:rsidR="00A65D84" w:rsidRDefault="00A65D84"/>
    <w:p w:rsidR="00A65D84" w:rsidRDefault="00A65D84"/>
    <w:p w:rsidR="00A65D84" w:rsidRDefault="00A65D84"/>
    <w:p w:rsidR="00A65D84" w:rsidRDefault="00A65D84"/>
    <w:p w:rsidR="00A65D84" w:rsidRDefault="00A65D84"/>
    <w:p w:rsidR="00B66D93" w:rsidRDefault="00B66D93"/>
    <w:p w:rsidR="00B66D93" w:rsidRDefault="00B66D93"/>
    <w:tbl>
      <w:tblPr>
        <w:tblStyle w:val="TableGrid"/>
        <w:tblW w:w="15309" w:type="dxa"/>
        <w:tblInd w:w="-572" w:type="dxa"/>
        <w:tblLook w:val="04A0" w:firstRow="1" w:lastRow="0" w:firstColumn="1" w:lastColumn="0" w:noHBand="0" w:noVBand="1"/>
      </w:tblPr>
      <w:tblGrid>
        <w:gridCol w:w="1418"/>
        <w:gridCol w:w="3544"/>
        <w:gridCol w:w="3543"/>
        <w:gridCol w:w="3402"/>
        <w:gridCol w:w="3402"/>
      </w:tblGrid>
      <w:tr w:rsidR="003D69CA" w:rsidTr="003D69CA">
        <w:trPr>
          <w:gridAfter w:val="4"/>
          <w:wAfter w:w="13891" w:type="dxa"/>
        </w:trPr>
        <w:tc>
          <w:tcPr>
            <w:tcW w:w="1418" w:type="dxa"/>
          </w:tcPr>
          <w:p w:rsidR="003D69CA" w:rsidRPr="00B66D93" w:rsidRDefault="003D69CA" w:rsidP="00B66D93">
            <w:pPr>
              <w:jc w:val="center"/>
              <w:rPr>
                <w:rFonts w:ascii="Comic Sans MS" w:hAnsi="Comic Sans MS"/>
              </w:rPr>
            </w:pPr>
          </w:p>
        </w:tc>
      </w:tr>
      <w:tr w:rsidR="003D69CA" w:rsidTr="003D69CA">
        <w:tc>
          <w:tcPr>
            <w:tcW w:w="1418" w:type="dxa"/>
            <w:shd w:val="clear" w:color="auto" w:fill="9933FF"/>
          </w:tcPr>
          <w:p w:rsidR="003D69CA" w:rsidRPr="00B66D93" w:rsidRDefault="003D69CA" w:rsidP="00220AA7">
            <w:pPr>
              <w:jc w:val="center"/>
              <w:rPr>
                <w:rFonts w:ascii="Comic Sans MS" w:hAnsi="Comic Sans MS"/>
              </w:rPr>
            </w:pPr>
          </w:p>
        </w:tc>
        <w:tc>
          <w:tcPr>
            <w:tcW w:w="3544" w:type="dxa"/>
            <w:shd w:val="clear" w:color="auto" w:fill="9933FF"/>
          </w:tcPr>
          <w:p w:rsidR="003D69CA" w:rsidRPr="003D69CA" w:rsidRDefault="003D69CA" w:rsidP="00220AA7">
            <w:pPr>
              <w:jc w:val="center"/>
              <w:rPr>
                <w:rFonts w:ascii="Comic Sans MS" w:hAnsi="Comic Sans MS"/>
                <w:sz w:val="40"/>
                <w:szCs w:val="40"/>
              </w:rPr>
            </w:pPr>
            <w:bookmarkStart w:id="0" w:name="_GoBack"/>
            <w:bookmarkEnd w:id="0"/>
            <w:r w:rsidRPr="003D69CA">
              <w:rPr>
                <w:rFonts w:ascii="Comic Sans MS" w:hAnsi="Comic Sans MS"/>
                <w:sz w:val="40"/>
                <w:szCs w:val="40"/>
              </w:rPr>
              <w:t>Year 3</w:t>
            </w:r>
          </w:p>
        </w:tc>
        <w:tc>
          <w:tcPr>
            <w:tcW w:w="3543" w:type="dxa"/>
            <w:shd w:val="clear" w:color="auto" w:fill="9933FF"/>
          </w:tcPr>
          <w:p w:rsidR="003D69CA" w:rsidRPr="003D69CA" w:rsidRDefault="003D69CA" w:rsidP="00220AA7">
            <w:pPr>
              <w:jc w:val="center"/>
              <w:rPr>
                <w:rFonts w:ascii="Comic Sans MS" w:hAnsi="Comic Sans MS"/>
                <w:sz w:val="40"/>
                <w:szCs w:val="40"/>
              </w:rPr>
            </w:pPr>
            <w:r w:rsidRPr="003D69CA">
              <w:rPr>
                <w:rFonts w:ascii="Comic Sans MS" w:hAnsi="Comic Sans MS"/>
                <w:sz w:val="40"/>
                <w:szCs w:val="40"/>
              </w:rPr>
              <w:t>Year 4</w:t>
            </w:r>
          </w:p>
        </w:tc>
        <w:tc>
          <w:tcPr>
            <w:tcW w:w="3402" w:type="dxa"/>
            <w:shd w:val="clear" w:color="auto" w:fill="9933FF"/>
          </w:tcPr>
          <w:p w:rsidR="003D69CA" w:rsidRPr="003D69CA" w:rsidRDefault="003D69CA" w:rsidP="00220AA7">
            <w:pPr>
              <w:jc w:val="center"/>
              <w:rPr>
                <w:rFonts w:ascii="Comic Sans MS" w:hAnsi="Comic Sans MS"/>
                <w:sz w:val="40"/>
                <w:szCs w:val="40"/>
              </w:rPr>
            </w:pPr>
            <w:r w:rsidRPr="003D69CA">
              <w:rPr>
                <w:rFonts w:ascii="Comic Sans MS" w:hAnsi="Comic Sans MS"/>
                <w:sz w:val="40"/>
                <w:szCs w:val="40"/>
              </w:rPr>
              <w:t>Year 5</w:t>
            </w:r>
          </w:p>
        </w:tc>
        <w:tc>
          <w:tcPr>
            <w:tcW w:w="3402" w:type="dxa"/>
            <w:shd w:val="clear" w:color="auto" w:fill="9933FF"/>
          </w:tcPr>
          <w:p w:rsidR="003D69CA" w:rsidRPr="003D69CA" w:rsidRDefault="003D69CA" w:rsidP="00220AA7">
            <w:pPr>
              <w:jc w:val="center"/>
              <w:rPr>
                <w:rFonts w:ascii="Comic Sans MS" w:hAnsi="Comic Sans MS"/>
                <w:sz w:val="40"/>
                <w:szCs w:val="40"/>
              </w:rPr>
            </w:pPr>
            <w:r w:rsidRPr="003D69CA">
              <w:rPr>
                <w:rFonts w:ascii="Comic Sans MS" w:hAnsi="Comic Sans MS"/>
                <w:sz w:val="40"/>
                <w:szCs w:val="40"/>
              </w:rPr>
              <w:t>Year 6</w:t>
            </w:r>
          </w:p>
        </w:tc>
      </w:tr>
      <w:tr w:rsidR="003D69CA" w:rsidRPr="00C112F0" w:rsidTr="003D69CA">
        <w:tc>
          <w:tcPr>
            <w:tcW w:w="1418" w:type="dxa"/>
            <w:shd w:val="clear" w:color="auto" w:fill="9933FF"/>
          </w:tcPr>
          <w:p w:rsidR="003D69CA" w:rsidRPr="00C112F0" w:rsidRDefault="003D69CA">
            <w:pPr>
              <w:rPr>
                <w:rFonts w:ascii="Comic Sans MS" w:hAnsi="Comic Sans MS"/>
                <w:b/>
                <w:sz w:val="18"/>
                <w:szCs w:val="18"/>
              </w:rPr>
            </w:pPr>
          </w:p>
        </w:tc>
        <w:tc>
          <w:tcPr>
            <w:tcW w:w="3544" w:type="dxa"/>
          </w:tcPr>
          <w:p w:rsidR="003D69CA" w:rsidRPr="00C112F0" w:rsidRDefault="003D69CA" w:rsidP="003D69CA">
            <w:pPr>
              <w:rPr>
                <w:rFonts w:ascii="Comic Sans MS" w:hAnsi="Comic Sans MS"/>
                <w:sz w:val="18"/>
                <w:szCs w:val="18"/>
              </w:rPr>
            </w:pPr>
            <w:r w:rsidRPr="00C112F0">
              <w:rPr>
                <w:rFonts w:ascii="Comic Sans MS" w:hAnsi="Comic Sans MS"/>
                <w:sz w:val="18"/>
                <w:szCs w:val="18"/>
              </w:rPr>
              <w:sym w:font="Symbol" w:char="F0B7"/>
            </w:r>
            <w:r w:rsidRPr="00C112F0">
              <w:rPr>
                <w:rFonts w:ascii="Comic Sans MS" w:hAnsi="Comic Sans MS"/>
                <w:sz w:val="18"/>
                <w:szCs w:val="18"/>
              </w:rPr>
              <w:t>Understand numbers 1-10 and be able to say, read and write them.</w:t>
            </w:r>
          </w:p>
          <w:p w:rsidR="003D69CA" w:rsidRPr="00C112F0" w:rsidRDefault="003D69CA">
            <w:pPr>
              <w:rPr>
                <w:rFonts w:ascii="Comic Sans MS" w:hAnsi="Comic Sans MS"/>
                <w:sz w:val="18"/>
                <w:szCs w:val="18"/>
              </w:rPr>
            </w:pPr>
            <w:r w:rsidRPr="00C112F0">
              <w:rPr>
                <w:rFonts w:ascii="Comic Sans MS" w:hAnsi="Comic Sans MS"/>
                <w:sz w:val="18"/>
                <w:szCs w:val="18"/>
              </w:rPr>
              <w:t xml:space="preserve"> </w:t>
            </w:r>
            <w:r w:rsidRPr="00C112F0">
              <w:rPr>
                <w:rFonts w:ascii="Comic Sans MS" w:hAnsi="Comic Sans MS"/>
                <w:sz w:val="18"/>
                <w:szCs w:val="18"/>
              </w:rPr>
              <w:sym w:font="Symbol" w:char="F0B7"/>
            </w:r>
            <w:r w:rsidRPr="00C112F0">
              <w:rPr>
                <w:rFonts w:ascii="Comic Sans MS" w:hAnsi="Comic Sans MS"/>
                <w:sz w:val="18"/>
                <w:szCs w:val="18"/>
              </w:rPr>
              <w:t xml:space="preserve"> Be familiar with the days of the week and be able to say them and recognise them in written form.</w:t>
            </w:r>
          </w:p>
          <w:p w:rsidR="003D69CA" w:rsidRPr="00C112F0" w:rsidRDefault="003D69CA">
            <w:pPr>
              <w:rPr>
                <w:rFonts w:ascii="Comic Sans MS" w:hAnsi="Comic Sans MS"/>
                <w:sz w:val="18"/>
                <w:szCs w:val="18"/>
              </w:rPr>
            </w:pPr>
            <w:r w:rsidRPr="00C112F0">
              <w:rPr>
                <w:rFonts w:ascii="Comic Sans MS" w:hAnsi="Comic Sans MS"/>
                <w:sz w:val="18"/>
                <w:szCs w:val="18"/>
              </w:rPr>
              <w:t xml:space="preserve"> </w:t>
            </w:r>
            <w:r w:rsidRPr="00C112F0">
              <w:rPr>
                <w:rFonts w:ascii="Comic Sans MS" w:hAnsi="Comic Sans MS"/>
                <w:sz w:val="18"/>
                <w:szCs w:val="18"/>
              </w:rPr>
              <w:sym w:font="Symbol" w:char="F0B7"/>
            </w:r>
            <w:r w:rsidRPr="00C112F0">
              <w:rPr>
                <w:rFonts w:ascii="Comic Sans MS" w:hAnsi="Comic Sans MS"/>
                <w:sz w:val="18"/>
                <w:szCs w:val="18"/>
              </w:rPr>
              <w:t xml:space="preserve"> Use simple greetings (e.g. saying hello and goodbye, saying how they are). </w:t>
            </w:r>
          </w:p>
          <w:p w:rsidR="003D69CA" w:rsidRPr="00C112F0" w:rsidRDefault="003D69CA">
            <w:pPr>
              <w:rPr>
                <w:rFonts w:ascii="Comic Sans MS" w:hAnsi="Comic Sans MS"/>
                <w:sz w:val="18"/>
                <w:szCs w:val="18"/>
              </w:rPr>
            </w:pPr>
            <w:r w:rsidRPr="00C112F0">
              <w:rPr>
                <w:rFonts w:ascii="Comic Sans MS" w:hAnsi="Comic Sans MS"/>
                <w:sz w:val="18"/>
                <w:szCs w:val="18"/>
              </w:rPr>
              <w:sym w:font="Symbol" w:char="F0B7"/>
            </w:r>
            <w:r w:rsidRPr="00C112F0">
              <w:rPr>
                <w:rFonts w:ascii="Comic Sans MS" w:hAnsi="Comic Sans MS"/>
                <w:sz w:val="18"/>
                <w:szCs w:val="18"/>
              </w:rPr>
              <w:t xml:space="preserve"> Ask and answer simple questions about name and age. </w:t>
            </w:r>
          </w:p>
          <w:p w:rsidR="003D69CA" w:rsidRPr="00C112F0" w:rsidRDefault="003D69CA">
            <w:pPr>
              <w:rPr>
                <w:rFonts w:ascii="Comic Sans MS" w:hAnsi="Comic Sans MS"/>
                <w:sz w:val="18"/>
                <w:szCs w:val="18"/>
              </w:rPr>
            </w:pPr>
            <w:r w:rsidRPr="00C112F0">
              <w:rPr>
                <w:rFonts w:ascii="Comic Sans MS" w:hAnsi="Comic Sans MS"/>
                <w:sz w:val="18"/>
                <w:szCs w:val="18"/>
              </w:rPr>
              <w:sym w:font="Symbol" w:char="F0B7"/>
            </w:r>
            <w:r w:rsidRPr="00C112F0">
              <w:rPr>
                <w:rFonts w:ascii="Comic Sans MS" w:hAnsi="Comic Sans MS"/>
                <w:sz w:val="18"/>
                <w:szCs w:val="18"/>
              </w:rPr>
              <w:t xml:space="preserve"> Understand and communicate familiar nouns (e.g. animals, musical instruments) including the correct article (dependent on gender).</w:t>
            </w:r>
          </w:p>
          <w:p w:rsidR="003D69CA" w:rsidRPr="00C112F0" w:rsidRDefault="003D69CA">
            <w:pPr>
              <w:rPr>
                <w:rFonts w:ascii="Comic Sans MS" w:hAnsi="Comic Sans MS"/>
                <w:sz w:val="18"/>
                <w:szCs w:val="18"/>
              </w:rPr>
            </w:pPr>
            <w:r w:rsidRPr="00C112F0">
              <w:rPr>
                <w:rFonts w:ascii="Comic Sans MS" w:hAnsi="Comic Sans MS"/>
                <w:sz w:val="18"/>
                <w:szCs w:val="18"/>
              </w:rPr>
              <w:t xml:space="preserve"> </w:t>
            </w:r>
            <w:r w:rsidRPr="00C112F0">
              <w:rPr>
                <w:rFonts w:ascii="Comic Sans MS" w:hAnsi="Comic Sans MS"/>
                <w:sz w:val="18"/>
                <w:szCs w:val="18"/>
              </w:rPr>
              <w:sym w:font="Symbol" w:char="F0B7"/>
            </w:r>
            <w:r w:rsidRPr="00C112F0">
              <w:rPr>
                <w:rFonts w:ascii="Comic Sans MS" w:hAnsi="Comic Sans MS"/>
                <w:sz w:val="18"/>
                <w:szCs w:val="18"/>
              </w:rPr>
              <w:t xml:space="preserve"> Use simple adjectives (e.g. colours). </w:t>
            </w:r>
          </w:p>
          <w:p w:rsidR="003D69CA" w:rsidRPr="00C112F0" w:rsidRDefault="003D69CA">
            <w:pPr>
              <w:rPr>
                <w:rFonts w:ascii="Comic Sans MS" w:hAnsi="Comic Sans MS"/>
                <w:sz w:val="18"/>
                <w:szCs w:val="18"/>
              </w:rPr>
            </w:pPr>
            <w:r w:rsidRPr="00C112F0">
              <w:rPr>
                <w:rFonts w:ascii="Comic Sans MS" w:hAnsi="Comic Sans MS"/>
                <w:sz w:val="18"/>
                <w:szCs w:val="18"/>
              </w:rPr>
              <w:sym w:font="Symbol" w:char="F0B7"/>
            </w:r>
            <w:r w:rsidRPr="00C112F0">
              <w:rPr>
                <w:rFonts w:ascii="Comic Sans MS" w:hAnsi="Comic Sans MS"/>
                <w:sz w:val="18"/>
                <w:szCs w:val="18"/>
              </w:rPr>
              <w:t xml:space="preserve"> Use some simple verbs in the first person “I” form (e.g. I am and I play).</w:t>
            </w:r>
          </w:p>
          <w:p w:rsidR="003D69CA" w:rsidRPr="00C112F0" w:rsidRDefault="003D69CA">
            <w:pPr>
              <w:rPr>
                <w:rFonts w:ascii="Comic Sans MS" w:hAnsi="Comic Sans MS"/>
                <w:sz w:val="18"/>
                <w:szCs w:val="18"/>
              </w:rPr>
            </w:pPr>
            <w:r w:rsidRPr="00C112F0">
              <w:rPr>
                <w:rFonts w:ascii="Comic Sans MS" w:hAnsi="Comic Sans MS"/>
                <w:sz w:val="18"/>
                <w:szCs w:val="18"/>
              </w:rPr>
              <w:t xml:space="preserve"> </w:t>
            </w:r>
            <w:r w:rsidRPr="00C112F0">
              <w:rPr>
                <w:rFonts w:ascii="Comic Sans MS" w:hAnsi="Comic Sans MS"/>
                <w:sz w:val="18"/>
                <w:szCs w:val="18"/>
              </w:rPr>
              <w:sym w:font="Symbol" w:char="F0B7"/>
            </w:r>
            <w:r w:rsidRPr="00C112F0">
              <w:rPr>
                <w:rFonts w:ascii="Comic Sans MS" w:hAnsi="Comic Sans MS"/>
                <w:sz w:val="18"/>
                <w:szCs w:val="18"/>
              </w:rPr>
              <w:t xml:space="preserve"> Understand the sounds of individual letters and groups of letters and speak them aloud individually and in chorus.</w:t>
            </w:r>
          </w:p>
        </w:tc>
        <w:tc>
          <w:tcPr>
            <w:tcW w:w="3543" w:type="dxa"/>
          </w:tcPr>
          <w:p w:rsidR="003D69CA" w:rsidRPr="00C112F0" w:rsidRDefault="003D69CA">
            <w:pPr>
              <w:rPr>
                <w:rFonts w:ascii="Comic Sans MS" w:hAnsi="Comic Sans MS"/>
                <w:sz w:val="18"/>
                <w:szCs w:val="18"/>
              </w:rPr>
            </w:pPr>
            <w:r w:rsidRPr="00C112F0">
              <w:rPr>
                <w:rFonts w:ascii="Comic Sans MS" w:hAnsi="Comic Sans MS"/>
                <w:sz w:val="18"/>
                <w:szCs w:val="18"/>
              </w:rPr>
              <w:sym w:font="Symbol" w:char="F0B7"/>
            </w:r>
            <w:r w:rsidRPr="00C112F0">
              <w:rPr>
                <w:rFonts w:ascii="Comic Sans MS" w:hAnsi="Comic Sans MS"/>
                <w:sz w:val="18"/>
                <w:szCs w:val="18"/>
              </w:rPr>
              <w:t xml:space="preserve"> </w:t>
            </w:r>
            <w:r w:rsidRPr="00C112F0">
              <w:rPr>
                <w:rFonts w:ascii="Comic Sans MS" w:hAnsi="Comic Sans MS"/>
                <w:sz w:val="18"/>
                <w:szCs w:val="18"/>
              </w:rPr>
              <w:t xml:space="preserve"> U</w:t>
            </w:r>
            <w:r w:rsidRPr="00C112F0">
              <w:rPr>
                <w:rFonts w:ascii="Comic Sans MS" w:hAnsi="Comic Sans MS"/>
                <w:sz w:val="18"/>
                <w:szCs w:val="18"/>
              </w:rPr>
              <w:t>nderstand numbers 1-100 (in multiples of 10) and be able to say, read and write them (e.g. in dates and other numeracy activities).</w:t>
            </w:r>
          </w:p>
          <w:p w:rsidR="003D69CA" w:rsidRPr="00C112F0" w:rsidRDefault="003D69CA">
            <w:pPr>
              <w:rPr>
                <w:rFonts w:ascii="Comic Sans MS" w:hAnsi="Comic Sans MS"/>
                <w:sz w:val="18"/>
                <w:szCs w:val="18"/>
              </w:rPr>
            </w:pPr>
            <w:r w:rsidRPr="00C112F0">
              <w:rPr>
                <w:rFonts w:ascii="Comic Sans MS" w:hAnsi="Comic Sans MS"/>
                <w:sz w:val="18"/>
                <w:szCs w:val="18"/>
              </w:rPr>
              <w:t xml:space="preserve"> </w:t>
            </w:r>
            <w:r w:rsidRPr="00C112F0">
              <w:rPr>
                <w:rFonts w:ascii="Comic Sans MS" w:hAnsi="Comic Sans MS"/>
                <w:sz w:val="18"/>
                <w:szCs w:val="18"/>
              </w:rPr>
              <w:sym w:font="Symbol" w:char="F0B7"/>
            </w:r>
            <w:r w:rsidRPr="00C112F0">
              <w:rPr>
                <w:rFonts w:ascii="Comic Sans MS" w:hAnsi="Comic Sans MS"/>
                <w:sz w:val="18"/>
                <w:szCs w:val="18"/>
              </w:rPr>
              <w:t xml:space="preserve"> Use a wider range of vocabulary to ask and understand questions in the classroom (e.g. asking for help, asking the time, simple classroom commands etc.)</w:t>
            </w:r>
          </w:p>
          <w:p w:rsidR="003D69CA" w:rsidRPr="00C112F0" w:rsidRDefault="003D69CA">
            <w:pPr>
              <w:rPr>
                <w:rFonts w:ascii="Comic Sans MS" w:hAnsi="Comic Sans MS"/>
                <w:sz w:val="18"/>
                <w:szCs w:val="18"/>
              </w:rPr>
            </w:pPr>
            <w:r w:rsidRPr="00C112F0">
              <w:rPr>
                <w:rFonts w:ascii="Comic Sans MS" w:hAnsi="Comic Sans MS"/>
                <w:sz w:val="18"/>
                <w:szCs w:val="18"/>
              </w:rPr>
              <w:t xml:space="preserve"> </w:t>
            </w:r>
            <w:r w:rsidRPr="00C112F0">
              <w:rPr>
                <w:rFonts w:ascii="Comic Sans MS" w:hAnsi="Comic Sans MS"/>
                <w:sz w:val="18"/>
                <w:szCs w:val="18"/>
              </w:rPr>
              <w:sym w:font="Symbol" w:char="F0B7"/>
            </w:r>
            <w:r w:rsidRPr="00C112F0">
              <w:rPr>
                <w:rFonts w:ascii="Comic Sans MS" w:hAnsi="Comic Sans MS"/>
                <w:sz w:val="18"/>
                <w:szCs w:val="18"/>
              </w:rPr>
              <w:t xml:space="preserve"> Understand and communicate using a wider range of familiar nouns (including the correct article) (e.g. classroom items, animals, musical instruments, food and drink). </w:t>
            </w:r>
          </w:p>
          <w:p w:rsidR="003D69CA" w:rsidRPr="00C112F0" w:rsidRDefault="003D69CA">
            <w:pPr>
              <w:rPr>
                <w:rFonts w:ascii="Comic Sans MS" w:hAnsi="Comic Sans MS"/>
                <w:sz w:val="18"/>
                <w:szCs w:val="18"/>
              </w:rPr>
            </w:pPr>
            <w:r w:rsidRPr="00C112F0">
              <w:rPr>
                <w:rFonts w:ascii="Comic Sans MS" w:hAnsi="Comic Sans MS"/>
                <w:sz w:val="18"/>
                <w:szCs w:val="18"/>
              </w:rPr>
              <w:sym w:font="Symbol" w:char="F0B7"/>
            </w:r>
            <w:r w:rsidRPr="00C112F0">
              <w:rPr>
                <w:rFonts w:ascii="Comic Sans MS" w:hAnsi="Comic Sans MS"/>
                <w:sz w:val="18"/>
                <w:szCs w:val="18"/>
              </w:rPr>
              <w:t xml:space="preserve"> Understand and use adjectives to describe people, places, things and themselves (e.g. characters in a story or their family members, their age, nationality, where they live).</w:t>
            </w:r>
          </w:p>
          <w:p w:rsidR="003D69CA" w:rsidRPr="00C112F0" w:rsidRDefault="003D69CA">
            <w:pPr>
              <w:rPr>
                <w:rFonts w:ascii="Comic Sans MS" w:hAnsi="Comic Sans MS"/>
                <w:sz w:val="18"/>
                <w:szCs w:val="18"/>
              </w:rPr>
            </w:pPr>
            <w:r w:rsidRPr="00C112F0">
              <w:rPr>
                <w:rFonts w:ascii="Comic Sans MS" w:hAnsi="Comic Sans MS"/>
                <w:sz w:val="18"/>
                <w:szCs w:val="18"/>
              </w:rPr>
              <w:t xml:space="preserve"> </w:t>
            </w:r>
            <w:r w:rsidRPr="00C112F0">
              <w:rPr>
                <w:rFonts w:ascii="Comic Sans MS" w:hAnsi="Comic Sans MS"/>
                <w:sz w:val="18"/>
                <w:szCs w:val="18"/>
              </w:rPr>
              <w:sym w:font="Symbol" w:char="F0B7"/>
            </w:r>
            <w:r w:rsidRPr="00C112F0">
              <w:rPr>
                <w:rFonts w:ascii="Comic Sans MS" w:hAnsi="Comic Sans MS"/>
                <w:sz w:val="18"/>
                <w:szCs w:val="18"/>
              </w:rPr>
              <w:t xml:space="preserve"> Understand and use verbs in the first person “I” form (perhaps also have a look at a fully conjugated regular verb and show where the first person “I” form is). </w:t>
            </w:r>
          </w:p>
          <w:p w:rsidR="003D69CA" w:rsidRPr="00C112F0" w:rsidRDefault="003D69CA">
            <w:pPr>
              <w:rPr>
                <w:rFonts w:ascii="Comic Sans MS" w:hAnsi="Comic Sans MS"/>
                <w:sz w:val="18"/>
                <w:szCs w:val="18"/>
              </w:rPr>
            </w:pPr>
            <w:r w:rsidRPr="00C112F0">
              <w:rPr>
                <w:rFonts w:ascii="Comic Sans MS" w:hAnsi="Comic Sans MS"/>
                <w:sz w:val="18"/>
                <w:szCs w:val="18"/>
              </w:rPr>
              <w:sym w:font="Symbol" w:char="F0B7"/>
            </w:r>
            <w:r w:rsidRPr="00C112F0">
              <w:rPr>
                <w:rFonts w:ascii="Comic Sans MS" w:hAnsi="Comic Sans MS"/>
                <w:sz w:val="18"/>
                <w:szCs w:val="18"/>
              </w:rPr>
              <w:t xml:space="preserve"> Write slightly longer phrases and basic sentences using a verb in the first person “I” form and a noun including the correct article. (NB: Be </w:t>
            </w:r>
            <w:r w:rsidRPr="00C112F0">
              <w:rPr>
                <w:rFonts w:ascii="Comic Sans MS" w:hAnsi="Comic Sans MS"/>
                <w:sz w:val="18"/>
                <w:szCs w:val="18"/>
              </w:rPr>
              <w:lastRenderedPageBreak/>
              <w:t>careful if introducing adjectives at this early stage as in most languages these will have to agree with the gender of the noun. Adjectival agreement should be covered in year 5 and in more detail again in year 6 as it requires a certain amount of linguistic maturity from the pupils).</w:t>
            </w:r>
          </w:p>
        </w:tc>
        <w:tc>
          <w:tcPr>
            <w:tcW w:w="3402" w:type="dxa"/>
          </w:tcPr>
          <w:p w:rsidR="00C112F0" w:rsidRPr="00C112F0" w:rsidRDefault="00C112F0">
            <w:pPr>
              <w:rPr>
                <w:rFonts w:ascii="Comic Sans MS" w:hAnsi="Comic Sans MS"/>
                <w:sz w:val="18"/>
                <w:szCs w:val="18"/>
              </w:rPr>
            </w:pPr>
            <w:r w:rsidRPr="00C112F0">
              <w:rPr>
                <w:rFonts w:ascii="Comic Sans MS" w:hAnsi="Comic Sans MS"/>
                <w:sz w:val="18"/>
                <w:szCs w:val="18"/>
              </w:rPr>
              <w:lastRenderedPageBreak/>
              <w:sym w:font="Symbol" w:char="F0B7"/>
            </w:r>
            <w:r w:rsidRPr="00C112F0">
              <w:rPr>
                <w:rFonts w:ascii="Comic Sans MS" w:hAnsi="Comic Sans MS"/>
                <w:sz w:val="18"/>
                <w:szCs w:val="18"/>
              </w:rPr>
              <w:t xml:space="preserve"> Understand and use the alphabet to assist in correct spelling and pronunciation. </w:t>
            </w:r>
          </w:p>
          <w:p w:rsidR="00C112F0" w:rsidRPr="00C112F0" w:rsidRDefault="00C112F0">
            <w:pPr>
              <w:rPr>
                <w:rFonts w:ascii="Comic Sans MS" w:hAnsi="Comic Sans MS"/>
                <w:sz w:val="18"/>
                <w:szCs w:val="18"/>
              </w:rPr>
            </w:pPr>
            <w:r w:rsidRPr="00C112F0">
              <w:rPr>
                <w:rFonts w:ascii="Comic Sans MS" w:hAnsi="Comic Sans MS"/>
                <w:sz w:val="18"/>
                <w:szCs w:val="18"/>
              </w:rPr>
              <w:sym w:font="Symbol" w:char="F0B7"/>
            </w:r>
            <w:r w:rsidRPr="00C112F0">
              <w:rPr>
                <w:rFonts w:ascii="Comic Sans MS" w:hAnsi="Comic Sans MS"/>
                <w:sz w:val="18"/>
                <w:szCs w:val="18"/>
              </w:rPr>
              <w:t xml:space="preserve"> Follow and give simple instructions and descriptions (e.g. the date, the weather, what they are wearing). </w:t>
            </w:r>
          </w:p>
          <w:p w:rsidR="00C112F0" w:rsidRPr="00C112F0" w:rsidRDefault="00C112F0">
            <w:pPr>
              <w:rPr>
                <w:rFonts w:ascii="Comic Sans MS" w:hAnsi="Comic Sans MS"/>
                <w:sz w:val="18"/>
                <w:szCs w:val="18"/>
              </w:rPr>
            </w:pPr>
            <w:r w:rsidRPr="00C112F0">
              <w:rPr>
                <w:rFonts w:ascii="Comic Sans MS" w:hAnsi="Comic Sans MS"/>
                <w:sz w:val="18"/>
                <w:szCs w:val="18"/>
              </w:rPr>
              <w:sym w:font="Symbol" w:char="F0B7"/>
            </w:r>
            <w:r w:rsidRPr="00C112F0">
              <w:rPr>
                <w:rFonts w:ascii="Comic Sans MS" w:hAnsi="Comic Sans MS"/>
                <w:sz w:val="18"/>
                <w:szCs w:val="18"/>
              </w:rPr>
              <w:t xml:space="preserve"> Be able to say, read and write the date including the day, number and month of the year. All numbers from 1-100 in multiples of 10 as well as all numbers from 1-31 should be familiar. </w:t>
            </w:r>
          </w:p>
          <w:p w:rsidR="00C112F0" w:rsidRPr="00C112F0" w:rsidRDefault="00C112F0">
            <w:pPr>
              <w:rPr>
                <w:rFonts w:ascii="Comic Sans MS" w:hAnsi="Comic Sans MS"/>
                <w:sz w:val="18"/>
                <w:szCs w:val="18"/>
              </w:rPr>
            </w:pPr>
            <w:r w:rsidRPr="00C112F0">
              <w:rPr>
                <w:rFonts w:ascii="Comic Sans MS" w:hAnsi="Comic Sans MS"/>
                <w:sz w:val="18"/>
                <w:szCs w:val="18"/>
              </w:rPr>
              <w:sym w:font="Symbol" w:char="F0B7"/>
            </w:r>
            <w:r w:rsidRPr="00C112F0">
              <w:rPr>
                <w:rFonts w:ascii="Comic Sans MS" w:hAnsi="Comic Sans MS"/>
                <w:sz w:val="18"/>
                <w:szCs w:val="18"/>
              </w:rPr>
              <w:t xml:space="preserve"> Take part in conversations and be able to make simple statements and present information (e.g. weather, playing an instrument, the date, what they wear at different times of the year or on different occasions).</w:t>
            </w:r>
          </w:p>
          <w:p w:rsidR="00C112F0" w:rsidRPr="00C112F0" w:rsidRDefault="00C112F0">
            <w:pPr>
              <w:rPr>
                <w:rFonts w:ascii="Comic Sans MS" w:hAnsi="Comic Sans MS"/>
                <w:sz w:val="18"/>
                <w:szCs w:val="18"/>
              </w:rPr>
            </w:pPr>
            <w:r w:rsidRPr="00C112F0">
              <w:rPr>
                <w:rFonts w:ascii="Comic Sans MS" w:hAnsi="Comic Sans MS"/>
                <w:sz w:val="18"/>
                <w:szCs w:val="18"/>
              </w:rPr>
              <w:t xml:space="preserve"> </w:t>
            </w:r>
            <w:r w:rsidRPr="00C112F0">
              <w:rPr>
                <w:rFonts w:ascii="Comic Sans MS" w:hAnsi="Comic Sans MS"/>
                <w:sz w:val="18"/>
                <w:szCs w:val="18"/>
              </w:rPr>
              <w:sym w:font="Symbol" w:char="F0B7"/>
            </w:r>
            <w:r w:rsidRPr="00C112F0">
              <w:rPr>
                <w:rFonts w:ascii="Comic Sans MS" w:hAnsi="Comic Sans MS"/>
                <w:sz w:val="18"/>
                <w:szCs w:val="18"/>
              </w:rPr>
              <w:t xml:space="preserve"> Understand and communicate simple descriptions orally and in writing (e.g. of a scene, a person, a place, the weather). </w:t>
            </w:r>
          </w:p>
          <w:p w:rsidR="00C112F0" w:rsidRPr="00C112F0" w:rsidRDefault="00C112F0">
            <w:pPr>
              <w:rPr>
                <w:rFonts w:ascii="Comic Sans MS" w:hAnsi="Comic Sans MS"/>
                <w:sz w:val="18"/>
                <w:szCs w:val="18"/>
              </w:rPr>
            </w:pPr>
            <w:r w:rsidRPr="00C112F0">
              <w:rPr>
                <w:rFonts w:ascii="Comic Sans MS" w:hAnsi="Comic Sans MS"/>
                <w:sz w:val="18"/>
                <w:szCs w:val="18"/>
              </w:rPr>
              <w:sym w:font="Symbol" w:char="F0B7"/>
            </w:r>
            <w:r w:rsidRPr="00C112F0">
              <w:rPr>
                <w:rFonts w:ascii="Comic Sans MS" w:hAnsi="Comic Sans MS"/>
                <w:sz w:val="18"/>
                <w:szCs w:val="18"/>
              </w:rPr>
              <w:t xml:space="preserve"> Be able to read longer passages of text and answer questions (orally or in writing) about the passage they have read (e.g. reading a short and simple story or completing a reading exercise about what different people </w:t>
            </w:r>
            <w:r w:rsidRPr="00C112F0">
              <w:rPr>
                <w:rFonts w:ascii="Comic Sans MS" w:hAnsi="Comic Sans MS"/>
                <w:sz w:val="18"/>
                <w:szCs w:val="18"/>
              </w:rPr>
              <w:lastRenderedPageBreak/>
              <w:t xml:space="preserve">are wearing on different days of the week for different occasions). </w:t>
            </w:r>
          </w:p>
          <w:p w:rsidR="00C112F0" w:rsidRPr="00C112F0" w:rsidRDefault="00C112F0">
            <w:pPr>
              <w:rPr>
                <w:rFonts w:ascii="Comic Sans MS" w:hAnsi="Comic Sans MS"/>
                <w:sz w:val="18"/>
                <w:szCs w:val="18"/>
              </w:rPr>
            </w:pPr>
            <w:r w:rsidRPr="00C112F0">
              <w:rPr>
                <w:rFonts w:ascii="Comic Sans MS" w:hAnsi="Comic Sans MS"/>
                <w:sz w:val="18"/>
                <w:szCs w:val="18"/>
              </w:rPr>
              <w:sym w:font="Symbol" w:char="F0B7"/>
            </w:r>
            <w:r w:rsidRPr="00C112F0">
              <w:rPr>
                <w:rFonts w:ascii="Comic Sans MS" w:hAnsi="Comic Sans MS"/>
                <w:sz w:val="18"/>
                <w:szCs w:val="18"/>
              </w:rPr>
              <w:t xml:space="preserve"> Be able to listen to longer passages of text and answer questions (orally or in writing) about the passage they have heard (e.g. about what the weather is like on different days or in different areas of a country. </w:t>
            </w:r>
          </w:p>
          <w:p w:rsidR="003D69CA" w:rsidRPr="00C112F0" w:rsidRDefault="00C112F0">
            <w:pPr>
              <w:rPr>
                <w:rFonts w:ascii="Comic Sans MS" w:hAnsi="Comic Sans MS"/>
                <w:sz w:val="18"/>
                <w:szCs w:val="18"/>
              </w:rPr>
            </w:pPr>
            <w:r w:rsidRPr="00C112F0">
              <w:rPr>
                <w:rFonts w:ascii="Comic Sans MS" w:hAnsi="Comic Sans MS"/>
                <w:sz w:val="18"/>
                <w:szCs w:val="18"/>
              </w:rPr>
              <w:sym w:font="Symbol" w:char="F0B7"/>
            </w:r>
            <w:r w:rsidRPr="00C112F0">
              <w:rPr>
                <w:rFonts w:ascii="Comic Sans MS" w:hAnsi="Comic Sans MS"/>
                <w:sz w:val="18"/>
                <w:szCs w:val="18"/>
              </w:rPr>
              <w:t xml:space="preserve"> Understand what a fully conjugated verb looks like and start to examine and understand what each of the personal pronouns are so they can use them in speaking, listening, reading and writing activities (e.g. the first person form “I” but also third person forms “he”, “she”, “you” and plural forms “we” and “they”. This can be done using familiar verbs such as “to wear” regarding clothes and they can then build sentences about what they and their friends are wearing).</w:t>
            </w:r>
          </w:p>
        </w:tc>
        <w:tc>
          <w:tcPr>
            <w:tcW w:w="3402" w:type="dxa"/>
          </w:tcPr>
          <w:p w:rsidR="00C112F0" w:rsidRPr="00C112F0" w:rsidRDefault="00C112F0">
            <w:pPr>
              <w:rPr>
                <w:rFonts w:ascii="Comic Sans MS" w:hAnsi="Comic Sans MS"/>
                <w:sz w:val="18"/>
                <w:szCs w:val="18"/>
              </w:rPr>
            </w:pPr>
            <w:r w:rsidRPr="00C112F0">
              <w:rPr>
                <w:rFonts w:ascii="Comic Sans MS" w:hAnsi="Comic Sans MS"/>
                <w:sz w:val="18"/>
                <w:szCs w:val="18"/>
              </w:rPr>
              <w:lastRenderedPageBreak/>
              <w:sym w:font="Symbol" w:char="F0B7"/>
            </w:r>
            <w:r w:rsidRPr="00C112F0">
              <w:rPr>
                <w:rFonts w:ascii="Comic Sans MS" w:hAnsi="Comic Sans MS"/>
                <w:sz w:val="18"/>
                <w:szCs w:val="18"/>
              </w:rPr>
              <w:t xml:space="preserve"> Understand numbers 1-100 and be able to use them in context (e.g. the date, age, prices).</w:t>
            </w:r>
          </w:p>
          <w:p w:rsidR="00C112F0" w:rsidRPr="00C112F0" w:rsidRDefault="00C112F0">
            <w:pPr>
              <w:rPr>
                <w:rFonts w:ascii="Comic Sans MS" w:hAnsi="Comic Sans MS"/>
                <w:sz w:val="18"/>
                <w:szCs w:val="18"/>
              </w:rPr>
            </w:pPr>
            <w:r w:rsidRPr="00C112F0">
              <w:rPr>
                <w:rFonts w:ascii="Comic Sans MS" w:hAnsi="Comic Sans MS"/>
                <w:sz w:val="18"/>
                <w:szCs w:val="18"/>
              </w:rPr>
              <w:t xml:space="preserve"> </w:t>
            </w:r>
            <w:r w:rsidRPr="00C112F0">
              <w:rPr>
                <w:rFonts w:ascii="Comic Sans MS" w:hAnsi="Comic Sans MS"/>
                <w:sz w:val="18"/>
                <w:szCs w:val="18"/>
              </w:rPr>
              <w:sym w:font="Symbol" w:char="F0B7"/>
            </w:r>
            <w:r w:rsidRPr="00C112F0">
              <w:rPr>
                <w:rFonts w:ascii="Comic Sans MS" w:hAnsi="Comic Sans MS"/>
                <w:sz w:val="18"/>
                <w:szCs w:val="18"/>
              </w:rPr>
              <w:t xml:space="preserve"> Be able to identify and tell the time (in speaking, listening, reading and writing exercises). This includes all full hour times plus quarter past the hour, half past the hour, quarter to the hour. </w:t>
            </w:r>
          </w:p>
          <w:p w:rsidR="00C112F0" w:rsidRPr="00C112F0" w:rsidRDefault="00C112F0">
            <w:pPr>
              <w:rPr>
                <w:rFonts w:ascii="Comic Sans MS" w:hAnsi="Comic Sans MS"/>
                <w:sz w:val="18"/>
                <w:szCs w:val="18"/>
              </w:rPr>
            </w:pPr>
            <w:r w:rsidRPr="00C112F0">
              <w:rPr>
                <w:rFonts w:ascii="Comic Sans MS" w:hAnsi="Comic Sans MS"/>
                <w:sz w:val="18"/>
                <w:szCs w:val="18"/>
              </w:rPr>
              <w:sym w:font="Symbol" w:char="F0B7"/>
            </w:r>
            <w:r w:rsidRPr="00C112F0">
              <w:rPr>
                <w:rFonts w:ascii="Comic Sans MS" w:hAnsi="Comic Sans MS"/>
                <w:sz w:val="18"/>
                <w:szCs w:val="18"/>
              </w:rPr>
              <w:t xml:space="preserve"> Understand, express and be able to justify opinions orally and in writing (e.g. school subjects they like and don’t like, leisure activities they like, foods they don’t like etc.) </w:t>
            </w:r>
            <w:r w:rsidRPr="00C112F0">
              <w:rPr>
                <w:rFonts w:ascii="Comic Sans MS" w:hAnsi="Comic Sans MS"/>
                <w:sz w:val="18"/>
                <w:szCs w:val="18"/>
              </w:rPr>
              <w:sym w:font="Symbol" w:char="F0B7"/>
            </w:r>
            <w:r w:rsidRPr="00C112F0">
              <w:rPr>
                <w:rFonts w:ascii="Comic Sans MS" w:hAnsi="Comic Sans MS"/>
                <w:sz w:val="18"/>
                <w:szCs w:val="18"/>
              </w:rPr>
              <w:t xml:space="preserve"> Be able to express a statement in the positive (e.g. I like cheese) and the negative (I do not like cheese). </w:t>
            </w:r>
            <w:r w:rsidRPr="00C112F0">
              <w:rPr>
                <w:rFonts w:ascii="Comic Sans MS" w:hAnsi="Comic Sans MS"/>
                <w:sz w:val="18"/>
                <w:szCs w:val="18"/>
              </w:rPr>
              <w:sym w:font="Symbol" w:char="F0B7"/>
            </w:r>
            <w:r w:rsidRPr="00C112F0">
              <w:rPr>
                <w:rFonts w:ascii="Comic Sans MS" w:hAnsi="Comic Sans MS"/>
                <w:sz w:val="18"/>
                <w:szCs w:val="18"/>
              </w:rPr>
              <w:t xml:space="preserve"> Understand and use transactional language (e.g. in a café role play “I would like”, “how much” etc.) </w:t>
            </w:r>
            <w:r w:rsidRPr="00C112F0">
              <w:rPr>
                <w:rFonts w:ascii="Comic Sans MS" w:hAnsi="Comic Sans MS"/>
                <w:sz w:val="18"/>
                <w:szCs w:val="18"/>
              </w:rPr>
              <w:sym w:font="Symbol" w:char="F0B7"/>
            </w:r>
            <w:r w:rsidRPr="00C112F0">
              <w:rPr>
                <w:rFonts w:ascii="Comic Sans MS" w:hAnsi="Comic Sans MS"/>
                <w:sz w:val="18"/>
                <w:szCs w:val="18"/>
              </w:rPr>
              <w:t xml:space="preserve"> Use adjectives (e.g. colour or size etc.) to make their sentences more descriptive. They must make sure the adjectives agree (where relevant) with the noun they are describing. Where agreement is necessary gender and plurality of the noun will </w:t>
            </w:r>
            <w:r w:rsidRPr="00C112F0">
              <w:rPr>
                <w:rFonts w:ascii="Comic Sans MS" w:hAnsi="Comic Sans MS"/>
                <w:sz w:val="18"/>
                <w:szCs w:val="18"/>
              </w:rPr>
              <w:lastRenderedPageBreak/>
              <w:t>determine the correct use, spelling and pronunciation of the adjective.</w:t>
            </w:r>
          </w:p>
          <w:p w:rsidR="00C112F0" w:rsidRPr="00C112F0" w:rsidRDefault="00C112F0">
            <w:pPr>
              <w:rPr>
                <w:rFonts w:ascii="Comic Sans MS" w:hAnsi="Comic Sans MS"/>
                <w:sz w:val="18"/>
                <w:szCs w:val="18"/>
              </w:rPr>
            </w:pPr>
            <w:r w:rsidRPr="00C112F0">
              <w:rPr>
                <w:rFonts w:ascii="Comic Sans MS" w:hAnsi="Comic Sans MS"/>
                <w:sz w:val="18"/>
                <w:szCs w:val="18"/>
              </w:rPr>
              <w:t xml:space="preserve"> </w:t>
            </w:r>
            <w:r w:rsidRPr="00C112F0">
              <w:rPr>
                <w:rFonts w:ascii="Comic Sans MS" w:hAnsi="Comic Sans MS"/>
                <w:sz w:val="18"/>
                <w:szCs w:val="18"/>
              </w:rPr>
              <w:sym w:font="Symbol" w:char="F0B7"/>
            </w:r>
            <w:r w:rsidRPr="00C112F0">
              <w:rPr>
                <w:rFonts w:ascii="Comic Sans MS" w:hAnsi="Comic Sans MS"/>
                <w:sz w:val="18"/>
                <w:szCs w:val="18"/>
              </w:rPr>
              <w:t xml:space="preserve"> Use connectives to make sentences more descriptive and fluent (e.g. “after”, “also”, “and”, “later on”, “finally” etc.) </w:t>
            </w:r>
          </w:p>
          <w:p w:rsidR="00C112F0" w:rsidRPr="00C112F0" w:rsidRDefault="00C112F0">
            <w:pPr>
              <w:rPr>
                <w:rFonts w:ascii="Comic Sans MS" w:hAnsi="Comic Sans MS"/>
                <w:sz w:val="18"/>
                <w:szCs w:val="18"/>
              </w:rPr>
            </w:pPr>
            <w:r w:rsidRPr="00C112F0">
              <w:rPr>
                <w:rFonts w:ascii="Comic Sans MS" w:hAnsi="Comic Sans MS"/>
                <w:sz w:val="18"/>
                <w:szCs w:val="18"/>
              </w:rPr>
              <w:sym w:font="Symbol" w:char="F0B7"/>
            </w:r>
            <w:r w:rsidRPr="00C112F0">
              <w:rPr>
                <w:rFonts w:ascii="Comic Sans MS" w:hAnsi="Comic Sans MS"/>
                <w:sz w:val="18"/>
                <w:szCs w:val="18"/>
              </w:rPr>
              <w:t xml:space="preserve"> Be able to read or listen to longer passages of text and answer more detailed questions (orally or in writing) about the passage they have read (e.g. a reading exercise about what people eat to stay healthy, or a listening exercise about planets in the solar system stating what colour they are and how big or small they are).</w:t>
            </w:r>
          </w:p>
          <w:p w:rsidR="00C112F0" w:rsidRPr="00C112F0" w:rsidRDefault="00C112F0">
            <w:pPr>
              <w:rPr>
                <w:rFonts w:ascii="Comic Sans MS" w:hAnsi="Comic Sans MS"/>
                <w:sz w:val="18"/>
                <w:szCs w:val="18"/>
              </w:rPr>
            </w:pPr>
            <w:r w:rsidRPr="00C112F0">
              <w:rPr>
                <w:rFonts w:ascii="Comic Sans MS" w:hAnsi="Comic Sans MS"/>
                <w:sz w:val="18"/>
                <w:szCs w:val="18"/>
              </w:rPr>
              <w:t xml:space="preserve"> </w:t>
            </w:r>
            <w:r w:rsidRPr="00C112F0">
              <w:rPr>
                <w:rFonts w:ascii="Comic Sans MS" w:hAnsi="Comic Sans MS"/>
                <w:sz w:val="18"/>
                <w:szCs w:val="18"/>
              </w:rPr>
              <w:sym w:font="Symbol" w:char="F0B7"/>
            </w:r>
            <w:r w:rsidRPr="00C112F0">
              <w:rPr>
                <w:rFonts w:ascii="Comic Sans MS" w:hAnsi="Comic Sans MS"/>
                <w:sz w:val="18"/>
                <w:szCs w:val="18"/>
              </w:rPr>
              <w:t xml:space="preserve"> Study cross-curricular topics (e.g. habitats, planets or Romans) and use their subject knowledge to allow themselves to be challenged by longer passages of unknown text or language in the foreign language. They should now be able to use the language learning skills they have developed to help them decode meaning and gist from more complex passages.</w:t>
            </w:r>
          </w:p>
          <w:p w:rsidR="003D69CA" w:rsidRPr="00C112F0" w:rsidRDefault="00C112F0">
            <w:pPr>
              <w:rPr>
                <w:rFonts w:ascii="Comic Sans MS" w:hAnsi="Comic Sans MS"/>
                <w:sz w:val="18"/>
                <w:szCs w:val="18"/>
              </w:rPr>
            </w:pPr>
            <w:r w:rsidRPr="00C112F0">
              <w:rPr>
                <w:rFonts w:ascii="Comic Sans MS" w:hAnsi="Comic Sans MS"/>
                <w:sz w:val="18"/>
                <w:szCs w:val="18"/>
              </w:rPr>
              <w:t xml:space="preserve"> </w:t>
            </w:r>
            <w:r w:rsidRPr="00C112F0">
              <w:rPr>
                <w:rFonts w:ascii="Comic Sans MS" w:hAnsi="Comic Sans MS"/>
                <w:sz w:val="18"/>
                <w:szCs w:val="18"/>
              </w:rPr>
              <w:sym w:font="Symbol" w:char="F0B7"/>
            </w:r>
            <w:r w:rsidRPr="00C112F0">
              <w:rPr>
                <w:rFonts w:ascii="Comic Sans MS" w:hAnsi="Comic Sans MS"/>
                <w:sz w:val="18"/>
                <w:szCs w:val="18"/>
              </w:rPr>
              <w:t xml:space="preserve"> Understand what a fully conjugated verb looks like and understand what each of the personal pronouns are so they can use them in speaking, </w:t>
            </w:r>
            <w:r w:rsidRPr="00C112F0">
              <w:rPr>
                <w:rFonts w:ascii="Comic Sans MS" w:hAnsi="Comic Sans MS"/>
                <w:sz w:val="18"/>
                <w:szCs w:val="18"/>
              </w:rPr>
              <w:lastRenderedPageBreak/>
              <w:t>listening, reading and writing activities (e.g. the first person form “I” but also third person forms “he”, “she”, “you” and plural forms “we” and “they”). They should also be able to identify what is the stem of a verb, the ending of the verb in its infinitive form and how this enables the verb to be categorised and the impact this will have on the pattern of changes to the endings of the verb for each personal pronoun.</w:t>
            </w:r>
          </w:p>
        </w:tc>
      </w:tr>
      <w:tr w:rsidR="00291794" w:rsidRPr="00291794" w:rsidTr="003D69CA">
        <w:tc>
          <w:tcPr>
            <w:tcW w:w="1418" w:type="dxa"/>
            <w:shd w:val="clear" w:color="auto" w:fill="9933FF"/>
          </w:tcPr>
          <w:p w:rsidR="003D69CA" w:rsidRPr="00C112F0" w:rsidRDefault="003D69CA">
            <w:pPr>
              <w:rPr>
                <w:rFonts w:ascii="Comic Sans MS" w:hAnsi="Comic Sans MS"/>
                <w:b/>
                <w:sz w:val="18"/>
                <w:szCs w:val="18"/>
              </w:rPr>
            </w:pPr>
            <w:r w:rsidRPr="00C112F0">
              <w:rPr>
                <w:rFonts w:ascii="Comic Sans MS" w:hAnsi="Comic Sans MS"/>
                <w:b/>
                <w:sz w:val="18"/>
                <w:szCs w:val="18"/>
              </w:rPr>
              <w:lastRenderedPageBreak/>
              <w:t>Key Assessment questions</w:t>
            </w:r>
          </w:p>
        </w:tc>
        <w:tc>
          <w:tcPr>
            <w:tcW w:w="3544" w:type="dxa"/>
          </w:tcPr>
          <w:p w:rsidR="003D69CA" w:rsidRPr="00C112F0" w:rsidRDefault="00C112F0">
            <w:pPr>
              <w:rPr>
                <w:rFonts w:ascii="Comic Sans MS" w:hAnsi="Comic Sans MS"/>
                <w:color w:val="0070C0"/>
                <w:sz w:val="18"/>
                <w:szCs w:val="18"/>
              </w:rPr>
            </w:pPr>
            <w:r w:rsidRPr="00C112F0">
              <w:rPr>
                <w:color w:val="0070C0"/>
              </w:rPr>
              <w:t>Can I speak with confidence the vocabulary taught to me? Can I write sentences in French? Can I answer questions in French? Can I read simple French words and phrases?</w:t>
            </w:r>
            <w:r w:rsidR="00881B73">
              <w:rPr>
                <w:color w:val="0070C0"/>
              </w:rPr>
              <w:t xml:space="preserve"> Can I sing head shoulders knees and toes.</w:t>
            </w:r>
          </w:p>
        </w:tc>
        <w:tc>
          <w:tcPr>
            <w:tcW w:w="3543" w:type="dxa"/>
          </w:tcPr>
          <w:p w:rsidR="003D69CA" w:rsidRPr="00C112F0" w:rsidRDefault="00C112F0">
            <w:pPr>
              <w:rPr>
                <w:rFonts w:ascii="Comic Sans MS" w:hAnsi="Comic Sans MS"/>
                <w:color w:val="0070C0"/>
                <w:sz w:val="18"/>
                <w:szCs w:val="18"/>
              </w:rPr>
            </w:pPr>
            <w:r w:rsidRPr="00C112F0">
              <w:rPr>
                <w:color w:val="0070C0"/>
              </w:rPr>
              <w:t>Can I speak with confidence the vocabulary taught to me? Can I write sentences in French? Can I ask and answer questions in French, building to a short conversation? Can I read simple French words and phrases?</w:t>
            </w:r>
            <w:r w:rsidR="00291794" w:rsidRPr="00291794">
              <w:rPr>
                <w:color w:val="0070C0"/>
              </w:rPr>
              <w:t xml:space="preserve"> </w:t>
            </w:r>
            <w:r w:rsidR="00291794" w:rsidRPr="00291794">
              <w:rPr>
                <w:color w:val="0070C0"/>
              </w:rPr>
              <w:t>Can I remember elements of a family?</w:t>
            </w:r>
          </w:p>
        </w:tc>
        <w:tc>
          <w:tcPr>
            <w:tcW w:w="3402" w:type="dxa"/>
          </w:tcPr>
          <w:p w:rsidR="003D69CA" w:rsidRPr="00C112F0" w:rsidRDefault="00C112F0">
            <w:pPr>
              <w:rPr>
                <w:rFonts w:ascii="Comic Sans MS" w:hAnsi="Comic Sans MS"/>
                <w:color w:val="0070C0"/>
                <w:sz w:val="18"/>
                <w:szCs w:val="18"/>
              </w:rPr>
            </w:pPr>
            <w:r w:rsidRPr="00C112F0">
              <w:rPr>
                <w:color w:val="0070C0"/>
              </w:rPr>
              <w:t>Can I speak with confidence the vocabulary taught to me? Can I write sentences in French? Can I ask and answer questions in French, building to a short conversation? Can I read simple French words and phrases?</w:t>
            </w:r>
            <w:r w:rsidR="00291794">
              <w:rPr>
                <w:color w:val="0070C0"/>
              </w:rPr>
              <w:t xml:space="preserve"> Can I talk about different rooms in the house? Can I order a coffee in  a</w:t>
            </w:r>
            <w:r w:rsidR="00881B73">
              <w:rPr>
                <w:color w:val="0070C0"/>
              </w:rPr>
              <w:t xml:space="preserve"> </w:t>
            </w:r>
            <w:r w:rsidR="00291794">
              <w:rPr>
                <w:color w:val="0070C0"/>
              </w:rPr>
              <w:t>cafe?</w:t>
            </w:r>
          </w:p>
        </w:tc>
        <w:tc>
          <w:tcPr>
            <w:tcW w:w="3402" w:type="dxa"/>
          </w:tcPr>
          <w:p w:rsidR="00881B73" w:rsidRPr="00881B73" w:rsidRDefault="00C112F0" w:rsidP="00881B73">
            <w:pPr>
              <w:rPr>
                <w:rFonts w:ascii="Comic Sans MS" w:hAnsi="Comic Sans MS"/>
                <w:color w:val="0070C0"/>
                <w:sz w:val="18"/>
                <w:szCs w:val="18"/>
              </w:rPr>
            </w:pPr>
            <w:r w:rsidRPr="00881B73">
              <w:rPr>
                <w:color w:val="0070C0"/>
              </w:rPr>
              <w:t>Can</w:t>
            </w:r>
            <w:r w:rsidR="00291794" w:rsidRPr="00881B73">
              <w:rPr>
                <w:color w:val="0070C0"/>
              </w:rPr>
              <w:t xml:space="preserve"> I</w:t>
            </w:r>
            <w:r w:rsidRPr="00881B73">
              <w:rPr>
                <w:color w:val="0070C0"/>
              </w:rPr>
              <w:t xml:space="preserve"> talk about having a pet, name them and say if I don’t have </w:t>
            </w:r>
            <w:proofErr w:type="gramStart"/>
            <w:r w:rsidRPr="00881B73">
              <w:rPr>
                <w:color w:val="0070C0"/>
              </w:rPr>
              <w:t>one.</w:t>
            </w:r>
            <w:proofErr w:type="gramEnd"/>
            <w:r w:rsidRPr="00881B73">
              <w:rPr>
                <w:color w:val="0070C0"/>
              </w:rPr>
              <w:t xml:space="preserve"> Can I write some simple sentences in French? Can I </w:t>
            </w:r>
            <w:r w:rsidRPr="00881B73">
              <w:rPr>
                <w:color w:val="0070C0"/>
              </w:rPr>
              <w:t xml:space="preserve">recall vocabulary? Can I </w:t>
            </w:r>
            <w:r w:rsidR="00291794" w:rsidRPr="00881B73">
              <w:rPr>
                <w:color w:val="0070C0"/>
              </w:rPr>
              <w:t>say what day it is? Can I talk about the weather and recall words and phrases?</w:t>
            </w:r>
            <w:r w:rsidRPr="00881B73">
              <w:rPr>
                <w:color w:val="0070C0"/>
              </w:rPr>
              <w:t xml:space="preserve"> </w:t>
            </w:r>
            <w:r w:rsidR="00291794" w:rsidRPr="00881B73">
              <w:rPr>
                <w:color w:val="0070C0"/>
              </w:rPr>
              <w:t>Can I ask and answer questions? Can I talk about school?</w:t>
            </w:r>
            <w:r w:rsidRPr="00881B73">
              <w:rPr>
                <w:color w:val="0070C0"/>
              </w:rPr>
              <w:t xml:space="preserve"> Can I understand some variety in tenses? Can I label clothing correctly? Can I read with good pronunciation?</w:t>
            </w:r>
            <w:r w:rsidR="00881B73" w:rsidRPr="00881B73">
              <w:rPr>
                <w:rFonts w:ascii="Comic Sans MS" w:hAnsi="Comic Sans MS"/>
                <w:color w:val="0070C0"/>
                <w:sz w:val="18"/>
                <w:szCs w:val="18"/>
              </w:rPr>
              <w:t xml:space="preserve"> Can I </w:t>
            </w:r>
            <w:r w:rsidR="00881B73" w:rsidRPr="00881B73">
              <w:rPr>
                <w:rFonts w:ascii="Comic Sans MS" w:hAnsi="Comic Sans MS"/>
                <w:color w:val="0070C0"/>
                <w:sz w:val="18"/>
                <w:szCs w:val="18"/>
              </w:rPr>
              <w:t xml:space="preserve">read or listen to longer passages of text and answer more detailed questions (orally or in writing) about the passage they have read (e.g. a reading exercise about what people eat to </w:t>
            </w:r>
            <w:r w:rsidR="00881B73" w:rsidRPr="00881B73">
              <w:rPr>
                <w:rFonts w:ascii="Comic Sans MS" w:hAnsi="Comic Sans MS"/>
                <w:color w:val="0070C0"/>
                <w:sz w:val="18"/>
                <w:szCs w:val="18"/>
              </w:rPr>
              <w:lastRenderedPageBreak/>
              <w:t>stay healthy, or a listening exercis</w:t>
            </w:r>
            <w:r w:rsidR="00881B73" w:rsidRPr="00881B73">
              <w:rPr>
                <w:rFonts w:ascii="Comic Sans MS" w:hAnsi="Comic Sans MS"/>
                <w:color w:val="0070C0"/>
                <w:sz w:val="18"/>
                <w:szCs w:val="18"/>
              </w:rPr>
              <w:t>e about people’s pets and their names?</w:t>
            </w:r>
          </w:p>
          <w:p w:rsidR="003D69CA" w:rsidRPr="00881B73" w:rsidRDefault="003D69CA" w:rsidP="00291794">
            <w:pPr>
              <w:rPr>
                <w:rFonts w:ascii="Comic Sans MS" w:hAnsi="Comic Sans MS"/>
                <w:color w:val="0070C0"/>
                <w:sz w:val="18"/>
                <w:szCs w:val="18"/>
              </w:rPr>
            </w:pPr>
          </w:p>
        </w:tc>
      </w:tr>
    </w:tbl>
    <w:p w:rsidR="00B66D93" w:rsidRPr="00C112F0" w:rsidRDefault="00B66D93">
      <w:pPr>
        <w:rPr>
          <w:rFonts w:ascii="Comic Sans MS" w:hAnsi="Comic Sans MS"/>
          <w:sz w:val="18"/>
          <w:szCs w:val="18"/>
        </w:rPr>
      </w:pPr>
    </w:p>
    <w:sectPr w:rsidR="00B66D93" w:rsidRPr="00C112F0" w:rsidSect="00581545">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545" w:rsidRDefault="00581545" w:rsidP="00581545">
      <w:pPr>
        <w:spacing w:after="0" w:line="240" w:lineRule="auto"/>
      </w:pPr>
      <w:r>
        <w:separator/>
      </w:r>
    </w:p>
  </w:endnote>
  <w:endnote w:type="continuationSeparator" w:id="0">
    <w:p w:rsidR="00581545" w:rsidRDefault="00581545" w:rsidP="00581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545" w:rsidRDefault="00581545" w:rsidP="00581545">
      <w:pPr>
        <w:spacing w:after="0" w:line="240" w:lineRule="auto"/>
      </w:pPr>
      <w:r>
        <w:separator/>
      </w:r>
    </w:p>
  </w:footnote>
  <w:footnote w:type="continuationSeparator" w:id="0">
    <w:p w:rsidR="00581545" w:rsidRDefault="00581545" w:rsidP="00581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545" w:rsidRDefault="00656D5C" w:rsidP="002B003E">
    <w:pPr>
      <w:pStyle w:val="Header"/>
      <w:jc w:val="center"/>
    </w:pPr>
    <w:r>
      <w:rPr>
        <w:noProof/>
        <w:lang w:eastAsia="en-GB"/>
      </w:rPr>
      <w:drawing>
        <wp:anchor distT="0" distB="0" distL="114300" distR="114300" simplePos="0" relativeHeight="251658240" behindDoc="1" locked="0" layoutInCell="1" allowOverlap="1" wp14:anchorId="74DACFCA" wp14:editId="09627BD0">
          <wp:simplePos x="0" y="0"/>
          <wp:positionH relativeFrom="column">
            <wp:posOffset>2095500</wp:posOffset>
          </wp:positionH>
          <wp:positionV relativeFrom="paragraph">
            <wp:posOffset>-297180</wp:posOffset>
          </wp:positionV>
          <wp:extent cx="4286250" cy="752475"/>
          <wp:effectExtent l="0" t="0" r="0" b="9525"/>
          <wp:wrapThrough wrapText="bothSides">
            <wp:wrapPolygon edited="0">
              <wp:start x="0" y="0"/>
              <wp:lineTo x="0" y="21327"/>
              <wp:lineTo x="21504" y="21327"/>
              <wp:lineTo x="21504" y="0"/>
              <wp:lineTo x="0" y="0"/>
            </wp:wrapPolygon>
          </wp:wrapThrough>
          <wp:docPr id="2" name="Picture 2" descr="templat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late_1"/>
                  <pic:cNvPicPr>
                    <a:picLocks noChangeAspect="1" noChangeArrowheads="1"/>
                  </pic:cNvPicPr>
                </pic:nvPicPr>
                <pic:blipFill>
                  <a:blip r:embed="rId1">
                    <a:extLst>
                      <a:ext uri="{28A0092B-C50C-407E-A947-70E740481C1C}">
                        <a14:useLocalDpi xmlns:a14="http://schemas.microsoft.com/office/drawing/2010/main" val="0"/>
                      </a:ext>
                    </a:extLst>
                  </a:blip>
                  <a:srcRect l="19342" r="22481"/>
                  <a:stretch>
                    <a:fillRect/>
                  </a:stretch>
                </pic:blipFill>
                <pic:spPr bwMode="auto">
                  <a:xfrm>
                    <a:off x="0" y="0"/>
                    <a:ext cx="428625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1545" w:rsidRDefault="00581545">
    <w:pPr>
      <w:pStyle w:val="Header"/>
    </w:pPr>
  </w:p>
  <w:p w:rsidR="00581545" w:rsidRDefault="00581545">
    <w:pPr>
      <w:pStyle w:val="Header"/>
    </w:pPr>
  </w:p>
  <w:p w:rsidR="00581545" w:rsidRPr="00581545" w:rsidRDefault="00581545" w:rsidP="002B003E">
    <w:pPr>
      <w:pStyle w:val="Header"/>
      <w:jc w:val="center"/>
      <w:rPr>
        <w:rFonts w:ascii="Comic Sans MS" w:hAnsi="Comic Sans MS"/>
        <w:color w:val="7030A0"/>
        <w:sz w:val="36"/>
        <w:szCs w:val="36"/>
      </w:rPr>
    </w:pPr>
    <w:r w:rsidRPr="00581545">
      <w:rPr>
        <w:rFonts w:ascii="Comic Sans MS" w:hAnsi="Comic Sans MS"/>
        <w:color w:val="7030A0"/>
        <w:sz w:val="36"/>
        <w:szCs w:val="36"/>
      </w:rPr>
      <w:t>We speak th</w:t>
    </w:r>
    <w:r w:rsidR="00A65D84">
      <w:rPr>
        <w:rFonts w:ascii="Comic Sans MS" w:hAnsi="Comic Sans MS"/>
        <w:color w:val="7030A0"/>
        <w:sz w:val="36"/>
        <w:szCs w:val="36"/>
      </w:rPr>
      <w:t>e language of MFL</w:t>
    </w:r>
  </w:p>
  <w:p w:rsidR="00581545" w:rsidRPr="00581545" w:rsidRDefault="00581545">
    <w:pPr>
      <w:pStyle w:val="Header"/>
      <w:rPr>
        <w:rFonts w:ascii="Comic Sans MS" w:hAnsi="Comic Sans MS"/>
        <w:color w:val="7030A0"/>
        <w:sz w:val="36"/>
        <w:szCs w:val="3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71291"/>
    <w:multiLevelType w:val="hybridMultilevel"/>
    <w:tmpl w:val="01FEE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545"/>
    <w:rsid w:val="00071376"/>
    <w:rsid w:val="0012733A"/>
    <w:rsid w:val="00220AA7"/>
    <w:rsid w:val="00291794"/>
    <w:rsid w:val="002B003E"/>
    <w:rsid w:val="002C5BA6"/>
    <w:rsid w:val="00321EE4"/>
    <w:rsid w:val="003D69CA"/>
    <w:rsid w:val="003E79D3"/>
    <w:rsid w:val="0040644D"/>
    <w:rsid w:val="004146E8"/>
    <w:rsid w:val="00581545"/>
    <w:rsid w:val="006278FC"/>
    <w:rsid w:val="00656D5C"/>
    <w:rsid w:val="00657A06"/>
    <w:rsid w:val="006D2F36"/>
    <w:rsid w:val="00714F44"/>
    <w:rsid w:val="007529A7"/>
    <w:rsid w:val="007D3480"/>
    <w:rsid w:val="00881B73"/>
    <w:rsid w:val="0094109F"/>
    <w:rsid w:val="00A65D84"/>
    <w:rsid w:val="00B27BAD"/>
    <w:rsid w:val="00B66D93"/>
    <w:rsid w:val="00BC28CD"/>
    <w:rsid w:val="00C02B17"/>
    <w:rsid w:val="00C112F0"/>
    <w:rsid w:val="00E96165"/>
    <w:rsid w:val="00E969E0"/>
    <w:rsid w:val="00F43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24E861"/>
  <w15:chartTrackingRefBased/>
  <w15:docId w15:val="{4676F31C-E4DE-4BAF-971E-AD51FF1A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1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15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545"/>
  </w:style>
  <w:style w:type="paragraph" w:styleId="Footer">
    <w:name w:val="footer"/>
    <w:basedOn w:val="Normal"/>
    <w:link w:val="FooterChar"/>
    <w:uiPriority w:val="99"/>
    <w:unhideWhenUsed/>
    <w:rsid w:val="005815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545"/>
  </w:style>
  <w:style w:type="paragraph" w:styleId="ListParagraph">
    <w:name w:val="List Paragraph"/>
    <w:basedOn w:val="Normal"/>
    <w:uiPriority w:val="34"/>
    <w:qFormat/>
    <w:rsid w:val="003D69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Bowie</dc:creator>
  <cp:keywords/>
  <dc:description/>
  <cp:lastModifiedBy>kbowie</cp:lastModifiedBy>
  <cp:revision>3</cp:revision>
  <dcterms:created xsi:type="dcterms:W3CDTF">2022-10-07T11:54:00Z</dcterms:created>
  <dcterms:modified xsi:type="dcterms:W3CDTF">2022-10-07T12:35:00Z</dcterms:modified>
</cp:coreProperties>
</file>