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DFDD3" w14:textId="77777777" w:rsidR="001655E2" w:rsidRDefault="00F03BFD">
      <w:pPr>
        <w:jc w:val="center"/>
      </w:pPr>
      <w:bookmarkStart w:id="0" w:name="_gjdgxs" w:colFirst="0" w:colLast="0"/>
      <w:bookmarkEnd w:id="0"/>
      <w:r>
        <w:rPr>
          <w:noProof/>
          <w:lang w:val="en-GB"/>
        </w:rPr>
        <w:drawing>
          <wp:inline distT="0" distB="0" distL="0" distR="0" wp14:anchorId="71DF535D" wp14:editId="1F8E00BC">
            <wp:extent cx="1905000" cy="600075"/>
            <wp:effectExtent l="0" t="0" r="0" b="0"/>
            <wp:docPr id="1" name="image1.jpg" descr="arches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rches_logo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9F8AD9" w14:textId="77777777" w:rsidR="001655E2" w:rsidRDefault="001655E2">
      <w:pPr>
        <w:jc w:val="center"/>
        <w:rPr>
          <w:rFonts w:ascii="Comic Sans MS" w:eastAsia="Comic Sans MS" w:hAnsi="Comic Sans MS" w:cs="Comic Sans MS"/>
          <w:b/>
          <w:sz w:val="20"/>
          <w:szCs w:val="20"/>
        </w:rPr>
      </w:pPr>
    </w:p>
    <w:p w14:paraId="3E9EA922" w14:textId="2AA6CDE9" w:rsidR="001655E2" w:rsidRDefault="00F03BFD">
      <w:pPr>
        <w:jc w:val="center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>Strategic Subject Development Plan 202</w:t>
      </w:r>
      <w:r w:rsidR="00BB38FA">
        <w:rPr>
          <w:rFonts w:ascii="Comic Sans MS" w:eastAsia="Comic Sans MS" w:hAnsi="Comic Sans MS" w:cs="Comic Sans MS"/>
          <w:b/>
          <w:sz w:val="20"/>
          <w:szCs w:val="20"/>
        </w:rPr>
        <w:t>4</w:t>
      </w:r>
      <w:r>
        <w:rPr>
          <w:rFonts w:ascii="Comic Sans MS" w:eastAsia="Comic Sans MS" w:hAnsi="Comic Sans MS" w:cs="Comic Sans MS"/>
          <w:b/>
          <w:sz w:val="20"/>
          <w:szCs w:val="20"/>
        </w:rPr>
        <w:t>- 202</w:t>
      </w:r>
      <w:r w:rsidR="00BB38FA">
        <w:rPr>
          <w:rFonts w:ascii="Comic Sans MS" w:eastAsia="Comic Sans MS" w:hAnsi="Comic Sans MS" w:cs="Comic Sans MS"/>
          <w:b/>
          <w:sz w:val="20"/>
          <w:szCs w:val="20"/>
        </w:rPr>
        <w:t>5</w:t>
      </w:r>
    </w:p>
    <w:p w14:paraId="67CB5265" w14:textId="77777777" w:rsidR="001655E2" w:rsidRDefault="001655E2">
      <w:pPr>
        <w:jc w:val="center"/>
        <w:rPr>
          <w:rFonts w:ascii="Comic Sans MS" w:eastAsia="Comic Sans MS" w:hAnsi="Comic Sans MS" w:cs="Comic Sans MS"/>
          <w:b/>
          <w:sz w:val="12"/>
          <w:szCs w:val="12"/>
        </w:rPr>
      </w:pPr>
    </w:p>
    <w:p w14:paraId="7E24CCBF" w14:textId="77777777" w:rsidR="001655E2" w:rsidRDefault="00F03BFD">
      <w:pPr>
        <w:jc w:val="center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 xml:space="preserve">Priority Area: </w:t>
      </w:r>
      <w:r>
        <w:rPr>
          <w:rFonts w:ascii="Comic Sans MS" w:eastAsia="Comic Sans MS" w:hAnsi="Comic Sans MS" w:cs="Comic Sans MS"/>
          <w:sz w:val="20"/>
          <w:szCs w:val="20"/>
        </w:rPr>
        <w:t>Religious Education (R.E.)</w:t>
      </w:r>
    </w:p>
    <w:p w14:paraId="64CFB658" w14:textId="583BBC17" w:rsidR="001655E2" w:rsidRDefault="00F03BFD">
      <w:pPr>
        <w:jc w:val="center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>Subject Lead:</w:t>
      </w:r>
      <w:r>
        <w:rPr>
          <w:rFonts w:ascii="Comic Sans MS" w:eastAsia="Comic Sans MS" w:hAnsi="Comic Sans MS" w:cs="Comic Sans MS"/>
          <w:sz w:val="20"/>
          <w:szCs w:val="20"/>
        </w:rPr>
        <w:t xml:space="preserve"> Kerry Bowie </w:t>
      </w:r>
    </w:p>
    <w:p w14:paraId="0F932AA9" w14:textId="77777777" w:rsidR="001655E2" w:rsidRDefault="001655E2">
      <w:pPr>
        <w:jc w:val="center"/>
        <w:rPr>
          <w:rFonts w:ascii="Comic Sans MS" w:eastAsia="Comic Sans MS" w:hAnsi="Comic Sans MS" w:cs="Comic Sans MS"/>
          <w:b/>
          <w:sz w:val="20"/>
          <w:szCs w:val="20"/>
        </w:rPr>
      </w:pPr>
    </w:p>
    <w:p w14:paraId="1BD83CF6" w14:textId="77777777" w:rsidR="001655E2" w:rsidRDefault="00F03BFD">
      <w:pPr>
        <w:jc w:val="center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>Accountability and monitoring of this plan lies with subject lead, who will report to the SLT and Governors, termly.</w:t>
      </w:r>
    </w:p>
    <w:p w14:paraId="51A7593F" w14:textId="77777777" w:rsidR="001655E2" w:rsidRDefault="001655E2">
      <w:pPr>
        <w:jc w:val="center"/>
        <w:rPr>
          <w:rFonts w:ascii="Comic Sans MS" w:eastAsia="Comic Sans MS" w:hAnsi="Comic Sans MS" w:cs="Comic Sans MS"/>
          <w:b/>
          <w:sz w:val="20"/>
          <w:szCs w:val="20"/>
        </w:rPr>
      </w:pPr>
    </w:p>
    <w:tbl>
      <w:tblPr>
        <w:tblStyle w:val="a"/>
        <w:tblW w:w="1603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64"/>
        <w:gridCol w:w="1417"/>
        <w:gridCol w:w="1710"/>
        <w:gridCol w:w="2976"/>
        <w:gridCol w:w="1569"/>
      </w:tblGrid>
      <w:tr w:rsidR="001655E2" w14:paraId="236106D1" w14:textId="77777777">
        <w:trPr>
          <w:trHeight w:val="720"/>
        </w:trPr>
        <w:tc>
          <w:tcPr>
            <w:tcW w:w="8364" w:type="dxa"/>
            <w:shd w:val="clear" w:color="auto" w:fill="CC99FF"/>
          </w:tcPr>
          <w:p w14:paraId="1C17A25A" w14:textId="77777777" w:rsidR="001655E2" w:rsidRDefault="00F03BFD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Action</w:t>
            </w:r>
          </w:p>
        </w:tc>
        <w:tc>
          <w:tcPr>
            <w:tcW w:w="1417" w:type="dxa"/>
            <w:shd w:val="clear" w:color="auto" w:fill="CC99FF"/>
          </w:tcPr>
          <w:p w14:paraId="51BC0FB7" w14:textId="77777777" w:rsidR="001655E2" w:rsidRDefault="00F03BFD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Who </w:t>
            </w:r>
          </w:p>
        </w:tc>
        <w:tc>
          <w:tcPr>
            <w:tcW w:w="1710" w:type="dxa"/>
            <w:shd w:val="clear" w:color="auto" w:fill="CC99FF"/>
          </w:tcPr>
          <w:p w14:paraId="36B3C216" w14:textId="77777777" w:rsidR="001655E2" w:rsidRDefault="00F03BFD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Resources (CPD/Time)</w:t>
            </w:r>
          </w:p>
          <w:p w14:paraId="2929A155" w14:textId="77777777" w:rsidR="001655E2" w:rsidRDefault="00F03BFD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cost</w:t>
            </w:r>
          </w:p>
        </w:tc>
        <w:tc>
          <w:tcPr>
            <w:tcW w:w="2976" w:type="dxa"/>
            <w:shd w:val="clear" w:color="auto" w:fill="CC99FF"/>
          </w:tcPr>
          <w:p w14:paraId="3D1EFD77" w14:textId="77777777" w:rsidR="001655E2" w:rsidRDefault="00F03BFD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Success Criteria</w:t>
            </w:r>
          </w:p>
        </w:tc>
        <w:tc>
          <w:tcPr>
            <w:tcW w:w="1569" w:type="dxa"/>
            <w:shd w:val="clear" w:color="auto" w:fill="CC99FF"/>
          </w:tcPr>
          <w:p w14:paraId="68EE91EC" w14:textId="77777777" w:rsidR="001655E2" w:rsidRDefault="00F03BFD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Time scale</w:t>
            </w:r>
          </w:p>
        </w:tc>
      </w:tr>
      <w:tr w:rsidR="001655E2" w14:paraId="6A089353" w14:textId="77777777">
        <w:trPr>
          <w:trHeight w:val="270"/>
        </w:trPr>
        <w:tc>
          <w:tcPr>
            <w:tcW w:w="16036" w:type="dxa"/>
            <w:gridSpan w:val="5"/>
            <w:shd w:val="clear" w:color="auto" w:fill="2EF0A5"/>
          </w:tcPr>
          <w:p w14:paraId="5C4F51F9" w14:textId="02DD800C" w:rsidR="001655E2" w:rsidRDefault="00F03BFD">
            <w:pPr>
              <w:jc w:val="both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Key Objective 1: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To ensure that the assessment</w:t>
            </w:r>
            <w:r w:rsidR="00DF7C1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is recorded and placed on insight termly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and reflects the changes of the new syllabus. </w:t>
            </w:r>
          </w:p>
        </w:tc>
      </w:tr>
      <w:tr w:rsidR="001655E2" w14:paraId="18ED8E86" w14:textId="77777777">
        <w:trPr>
          <w:trHeight w:val="270"/>
        </w:trPr>
        <w:tc>
          <w:tcPr>
            <w:tcW w:w="8364" w:type="dxa"/>
          </w:tcPr>
          <w:p w14:paraId="6608B722" w14:textId="7B97A5CF" w:rsidR="001655E2" w:rsidRDefault="00F03BFD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KB</w:t>
            </w:r>
            <w:r w:rsidR="00BB38FA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to make sure teachers </w:t>
            </w:r>
            <w:r w:rsidR="00BB38FA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are happy with assessment at the end of each term</w:t>
            </w:r>
          </w:p>
          <w:p w14:paraId="77668756" w14:textId="57454D17" w:rsidR="001655E2" w:rsidRDefault="00F03BFD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To </w:t>
            </w:r>
            <w:r w:rsidR="00BB38FA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make sure RE assessments are on insight termly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.</w:t>
            </w:r>
          </w:p>
          <w:p w14:paraId="3362F557" w14:textId="77777777" w:rsidR="001655E2" w:rsidRDefault="00F03BFD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To make sure the assessments match with the yearly overview. </w:t>
            </w:r>
          </w:p>
          <w:p w14:paraId="5F67E752" w14:textId="77777777" w:rsidR="001655E2" w:rsidRPr="0003417E" w:rsidRDefault="00F03BFD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To share the pupil voice in RE and make sure teachers discuss it with children.</w:t>
            </w:r>
          </w:p>
          <w:p w14:paraId="766AD143" w14:textId="7D3F24C6" w:rsidR="0003417E" w:rsidRDefault="0003417E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Diversity Ambassadors to meet with children to discuss learning. To great any visitors connected to RE. </w:t>
            </w:r>
          </w:p>
        </w:tc>
        <w:tc>
          <w:tcPr>
            <w:tcW w:w="1417" w:type="dxa"/>
          </w:tcPr>
          <w:p w14:paraId="7AEADC31" w14:textId="01222803" w:rsidR="001655E2" w:rsidRDefault="00F03BFD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KB </w:t>
            </w:r>
          </w:p>
        </w:tc>
        <w:tc>
          <w:tcPr>
            <w:tcW w:w="1710" w:type="dxa"/>
          </w:tcPr>
          <w:p w14:paraId="1F0E3086" w14:textId="1B363371" w:rsidR="001655E2" w:rsidRDefault="00DF7C18">
            <w:pPr>
              <w:jc w:val="both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Insight</w:t>
            </w:r>
          </w:p>
        </w:tc>
        <w:tc>
          <w:tcPr>
            <w:tcW w:w="2976" w:type="dxa"/>
          </w:tcPr>
          <w:p w14:paraId="7E684DBB" w14:textId="5D4DE06A" w:rsidR="001655E2" w:rsidRDefault="00F03B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6"/>
                <w:szCs w:val="16"/>
              </w:rPr>
              <w:t>The school assessment will reflect the school scheme of work</w:t>
            </w:r>
          </w:p>
          <w:p w14:paraId="027B02F6" w14:textId="5D21BAF0" w:rsidR="001655E2" w:rsidRDefault="001655E2" w:rsidP="00BB3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6"/>
                <w:szCs w:val="16"/>
              </w:rPr>
            </w:pPr>
          </w:p>
        </w:tc>
        <w:tc>
          <w:tcPr>
            <w:tcW w:w="1569" w:type="dxa"/>
          </w:tcPr>
          <w:p w14:paraId="442D4CF1" w14:textId="748168FF" w:rsidR="001655E2" w:rsidRDefault="00F03BF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End of </w:t>
            </w:r>
            <w:r w:rsidR="00BB38FA">
              <w:rPr>
                <w:rFonts w:ascii="Comic Sans MS" w:eastAsia="Comic Sans MS" w:hAnsi="Comic Sans MS" w:cs="Comic Sans MS"/>
                <w:sz w:val="20"/>
                <w:szCs w:val="20"/>
              </w:rPr>
              <w:t>each Term</w:t>
            </w:r>
          </w:p>
        </w:tc>
      </w:tr>
      <w:tr w:rsidR="001655E2" w14:paraId="3D5BAFCB" w14:textId="77777777">
        <w:trPr>
          <w:trHeight w:val="270"/>
        </w:trPr>
        <w:tc>
          <w:tcPr>
            <w:tcW w:w="16036" w:type="dxa"/>
            <w:gridSpan w:val="5"/>
            <w:shd w:val="clear" w:color="auto" w:fill="2EF0A5"/>
          </w:tcPr>
          <w:p w14:paraId="6C817468" w14:textId="69F08DB8" w:rsidR="001655E2" w:rsidRDefault="00F03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  <w:t>Key Objective 2: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To ensure that the new/updated syllabus (20</w:t>
            </w:r>
            <w:r w:rsidR="00BB38FA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24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) and scheme of work has becoming embedded throughout the school.</w:t>
            </w:r>
          </w:p>
        </w:tc>
      </w:tr>
      <w:tr w:rsidR="001655E2" w14:paraId="756CF6BD" w14:textId="77777777">
        <w:trPr>
          <w:trHeight w:val="810"/>
        </w:trPr>
        <w:tc>
          <w:tcPr>
            <w:tcW w:w="8364" w:type="dxa"/>
          </w:tcPr>
          <w:p w14:paraId="0173DBE3" w14:textId="560E489A" w:rsidR="001655E2" w:rsidRDefault="00F03BFD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Children’s work to be looked at to make sure the school's scheme of work is being followed.</w:t>
            </w:r>
          </w:p>
          <w:p w14:paraId="54C73E79" w14:textId="77777777" w:rsidR="001655E2" w:rsidRDefault="00F03BFD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Lesson observations to take place to ensure the schools scheme of work is being followed. </w:t>
            </w:r>
          </w:p>
          <w:p w14:paraId="7AB48BD6" w14:textId="77777777" w:rsidR="001655E2" w:rsidRDefault="00F03BFD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Support to be provided to staff who would like support or who need guidance.</w:t>
            </w:r>
          </w:p>
          <w:p w14:paraId="7BA8E510" w14:textId="77777777" w:rsidR="001655E2" w:rsidRPr="00BB38FA" w:rsidRDefault="00F03BFD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Ensure class</w:t>
            </w:r>
            <w:r w:rsidR="00BB38FA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teaches know where to find RE planning and subject knowledge overviews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. </w:t>
            </w:r>
          </w:p>
          <w:p w14:paraId="22DECFB8" w14:textId="77777777" w:rsidR="00BB38FA" w:rsidRDefault="00BB38FA" w:rsidP="00BB3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</w:p>
          <w:p w14:paraId="7B657AEA" w14:textId="4FFCC58D" w:rsidR="00BB38FA" w:rsidRDefault="00BB38FA" w:rsidP="00BB3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F294BAE" w14:textId="7914229C" w:rsidR="001655E2" w:rsidRDefault="00F03BFD">
            <w:pPr>
              <w:jc w:val="both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Class Teachers, KB </w:t>
            </w:r>
            <w:r w:rsidR="00BB38FA">
              <w:rPr>
                <w:rFonts w:ascii="Comic Sans MS" w:eastAsia="Comic Sans MS" w:hAnsi="Comic Sans MS" w:cs="Comic Sans MS"/>
                <w:sz w:val="16"/>
                <w:szCs w:val="16"/>
              </w:rPr>
              <w:t>and SLT</w:t>
            </w:r>
          </w:p>
          <w:p w14:paraId="6E4948F8" w14:textId="77777777" w:rsidR="001655E2" w:rsidRDefault="001655E2">
            <w:pPr>
              <w:jc w:val="both"/>
            </w:pPr>
          </w:p>
        </w:tc>
        <w:tc>
          <w:tcPr>
            <w:tcW w:w="1710" w:type="dxa"/>
          </w:tcPr>
          <w:p w14:paraId="0C814E8E" w14:textId="4FB9E6B7" w:rsidR="001655E2" w:rsidRDefault="00DF7C18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Books or folders</w:t>
            </w:r>
          </w:p>
        </w:tc>
        <w:tc>
          <w:tcPr>
            <w:tcW w:w="2976" w:type="dxa"/>
          </w:tcPr>
          <w:p w14:paraId="57AF45D2" w14:textId="77777777" w:rsidR="001655E2" w:rsidRDefault="00F03B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6"/>
                <w:szCs w:val="16"/>
              </w:rPr>
              <w:t>The school scheme of work will be being taught with priority and fidelity in all classrooms.</w:t>
            </w:r>
          </w:p>
          <w:p w14:paraId="7A1677E1" w14:textId="77777777" w:rsidR="001655E2" w:rsidRDefault="00F03B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6"/>
                <w:szCs w:val="16"/>
              </w:rPr>
              <w:t>All children will have access to the learning designed for their related age group to allow for no gaps in learning</w:t>
            </w:r>
          </w:p>
        </w:tc>
        <w:tc>
          <w:tcPr>
            <w:tcW w:w="1569" w:type="dxa"/>
          </w:tcPr>
          <w:p w14:paraId="07D79B49" w14:textId="0D346A80" w:rsidR="001655E2" w:rsidRPr="00BB38FA" w:rsidRDefault="00BB38FA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ON GOING</w:t>
            </w:r>
          </w:p>
        </w:tc>
      </w:tr>
      <w:tr w:rsidR="001655E2" w14:paraId="2039DCCC" w14:textId="77777777">
        <w:trPr>
          <w:trHeight w:val="270"/>
        </w:trPr>
        <w:tc>
          <w:tcPr>
            <w:tcW w:w="16036" w:type="dxa"/>
            <w:gridSpan w:val="5"/>
            <w:shd w:val="clear" w:color="auto" w:fill="2EF0A5"/>
          </w:tcPr>
          <w:p w14:paraId="7042ABD7" w14:textId="77777777" w:rsidR="001655E2" w:rsidRDefault="00F03BF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lastRenderedPageBreak/>
              <w:t>Key Objective 3: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To ensure that quality teaching of R.E. is being delivered throughout the school and that resources are being used to support the learning taking</w:t>
            </w:r>
          </w:p>
          <w:p w14:paraId="48C7489F" w14:textId="77777777" w:rsidR="001655E2" w:rsidRDefault="00F03BF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place.</w:t>
            </w:r>
          </w:p>
        </w:tc>
      </w:tr>
      <w:tr w:rsidR="001655E2" w14:paraId="6993E03F" w14:textId="77777777">
        <w:trPr>
          <w:trHeight w:val="480"/>
        </w:trPr>
        <w:tc>
          <w:tcPr>
            <w:tcW w:w="8364" w:type="dxa"/>
          </w:tcPr>
          <w:p w14:paraId="66D83A33" w14:textId="1CDBBCF1" w:rsidR="001655E2" w:rsidRDefault="00F03BF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Make sure new members of staff and staff who have moved age group have the appropriate year groups scheme of work. </w:t>
            </w:r>
          </w:p>
          <w:p w14:paraId="103DAA4B" w14:textId="77777777" w:rsidR="001655E2" w:rsidRDefault="00F03BF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Lesson observations to be carried out to gain an understanding of how R.E. is being delivered.</w:t>
            </w:r>
          </w:p>
          <w:p w14:paraId="28BACB13" w14:textId="77777777" w:rsidR="001655E2" w:rsidRDefault="00F03BF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To make sure all year groups are going to the church. To make sure a KS1 class visits the church to have a deeper understanding of its features.</w:t>
            </w:r>
          </w:p>
          <w:p w14:paraId="210D6ADA" w14:textId="77777777" w:rsidR="001655E2" w:rsidRDefault="00F03BF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To make sure a KS2 class has a visit to the Mosque to have a deeper understanding of its features.</w:t>
            </w:r>
          </w:p>
          <w:p w14:paraId="1AC8E399" w14:textId="77777777" w:rsidR="001655E2" w:rsidRDefault="00F03BF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Due to bus cost make sure a virtual Gurdwara is bought into school for a KS2 class.</w:t>
            </w:r>
          </w:p>
          <w:p w14:paraId="594664D1" w14:textId="77777777" w:rsidR="001655E2" w:rsidRPr="0003417E" w:rsidRDefault="00F03BF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Iman to deliver a virtual </w:t>
            </w:r>
            <w:r w:rsidR="0003417E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Assembly once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a term.</w:t>
            </w:r>
          </w:p>
          <w:p w14:paraId="27D0131D" w14:textId="5F000EDB" w:rsidR="0003417E" w:rsidRDefault="0003417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To arrange a Humanist Speaker delivers an Assembly.</w:t>
            </w:r>
          </w:p>
        </w:tc>
        <w:tc>
          <w:tcPr>
            <w:tcW w:w="1417" w:type="dxa"/>
          </w:tcPr>
          <w:p w14:paraId="747A11A7" w14:textId="19074C1B" w:rsidR="001655E2" w:rsidRDefault="00F03BFD">
            <w:pPr>
              <w:jc w:val="both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KB </w:t>
            </w:r>
          </w:p>
        </w:tc>
        <w:tc>
          <w:tcPr>
            <w:tcW w:w="1710" w:type="dxa"/>
          </w:tcPr>
          <w:p w14:paraId="0A0436DF" w14:textId="1BB217FE" w:rsidR="001655E2" w:rsidRDefault="00DF7C18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N/A</w:t>
            </w:r>
          </w:p>
          <w:p w14:paraId="5EB9BE95" w14:textId="77777777" w:rsidR="001655E2" w:rsidRDefault="001655E2"/>
        </w:tc>
        <w:tc>
          <w:tcPr>
            <w:tcW w:w="2976" w:type="dxa"/>
          </w:tcPr>
          <w:p w14:paraId="16D15577" w14:textId="77777777" w:rsidR="001655E2" w:rsidRDefault="00F03BF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The quality of teaching of R.E across the school will be graded good or above. </w:t>
            </w:r>
          </w:p>
          <w:p w14:paraId="77C868F4" w14:textId="77777777" w:rsidR="001655E2" w:rsidRDefault="00F03BF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All children receive quality teaching. </w:t>
            </w:r>
          </w:p>
          <w:p w14:paraId="553CBA50" w14:textId="77777777" w:rsidR="001655E2" w:rsidRPr="0003417E" w:rsidRDefault="00F03BF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Children will have a deeper understanding of 3 Holy buildings before they get to year 6</w:t>
            </w:r>
          </w:p>
          <w:p w14:paraId="5E6F57B8" w14:textId="682A27F0" w:rsidR="0003417E" w:rsidRDefault="0003417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Children will have an insight into what it means to be a Humanist.</w:t>
            </w:r>
          </w:p>
        </w:tc>
        <w:tc>
          <w:tcPr>
            <w:tcW w:w="1569" w:type="dxa"/>
          </w:tcPr>
          <w:p w14:paraId="70850A14" w14:textId="77777777" w:rsidR="001655E2" w:rsidRDefault="00F03BFD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Throughout the year</w:t>
            </w:r>
          </w:p>
          <w:p w14:paraId="3AE0921C" w14:textId="77777777" w:rsidR="001655E2" w:rsidRDefault="001655E2"/>
          <w:p w14:paraId="545204ED" w14:textId="04127343" w:rsidR="001655E2" w:rsidRDefault="001655E2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  <w:tr w:rsidR="001655E2" w14:paraId="757B936D" w14:textId="77777777">
        <w:trPr>
          <w:trHeight w:val="270"/>
        </w:trPr>
        <w:tc>
          <w:tcPr>
            <w:tcW w:w="16036" w:type="dxa"/>
            <w:gridSpan w:val="5"/>
            <w:shd w:val="clear" w:color="auto" w:fill="2EF0A5"/>
          </w:tcPr>
          <w:p w14:paraId="690EBD28" w14:textId="3960A008" w:rsidR="001655E2" w:rsidRDefault="00F03BFD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Key Objective 4: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To continue to ensure subject leaders and any staff who would like or have been identified as needing support to attend Cheshire CPD sessions.  Relevant information and up –to – date information to be fed back to staff.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1655E2" w14:paraId="77609855" w14:textId="77777777">
        <w:trPr>
          <w:trHeight w:val="270"/>
        </w:trPr>
        <w:tc>
          <w:tcPr>
            <w:tcW w:w="8364" w:type="dxa"/>
            <w:shd w:val="clear" w:color="auto" w:fill="FFFFFF"/>
          </w:tcPr>
          <w:p w14:paraId="20D3AC05" w14:textId="0D1CAA4F" w:rsidR="001655E2" w:rsidRDefault="00F03BF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S</w:t>
            </w:r>
            <w:r w:rsidR="00BB38FA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taff to be aware of the </w:t>
            </w:r>
            <w:proofErr w:type="spellStart"/>
            <w:r w:rsidR="00BB38FA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Ecwip</w:t>
            </w:r>
            <w:proofErr w:type="spellEnd"/>
            <w:r w:rsidR="00BB38FA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education</w:t>
            </w:r>
          </w:p>
          <w:p w14:paraId="737AF330" w14:textId="6D1EBB9C" w:rsidR="001655E2" w:rsidRDefault="00F03BF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Resources </w:t>
            </w:r>
            <w:r w:rsidR="00BB38FA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to be kept upstairs</w:t>
            </w:r>
          </w:p>
          <w:p w14:paraId="4ED05B31" w14:textId="77777777" w:rsidR="001655E2" w:rsidRDefault="00F03BF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Staff to be aware of any new relevant information supplied through the RE hub. </w:t>
            </w:r>
          </w:p>
        </w:tc>
        <w:tc>
          <w:tcPr>
            <w:tcW w:w="1417" w:type="dxa"/>
            <w:shd w:val="clear" w:color="auto" w:fill="FFFFFF"/>
          </w:tcPr>
          <w:p w14:paraId="2A47503A" w14:textId="77777777" w:rsidR="001655E2" w:rsidRDefault="00F03BFD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KB</w:t>
            </w:r>
          </w:p>
        </w:tc>
        <w:tc>
          <w:tcPr>
            <w:tcW w:w="1710" w:type="dxa"/>
            <w:shd w:val="clear" w:color="auto" w:fill="FFFFFF"/>
          </w:tcPr>
          <w:p w14:paraId="0CDD8A5B" w14:textId="0416C2EE" w:rsidR="001655E2" w:rsidRDefault="00DF7C18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Ecwip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website</w:t>
            </w:r>
          </w:p>
        </w:tc>
        <w:tc>
          <w:tcPr>
            <w:tcW w:w="2976" w:type="dxa"/>
            <w:shd w:val="clear" w:color="auto" w:fill="FFFFFF"/>
          </w:tcPr>
          <w:p w14:paraId="2A116AE6" w14:textId="77777777" w:rsidR="001655E2" w:rsidRDefault="00F03BF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Subject leader’s knowledge and understanding will grow. </w:t>
            </w:r>
          </w:p>
          <w:p w14:paraId="793EC8FA" w14:textId="77777777" w:rsidR="001655E2" w:rsidRDefault="00F03BF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rPr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Staff will know where to go for relevant and new information</w:t>
            </w:r>
          </w:p>
        </w:tc>
        <w:tc>
          <w:tcPr>
            <w:tcW w:w="1569" w:type="dxa"/>
            <w:shd w:val="clear" w:color="auto" w:fill="FFFFFF"/>
          </w:tcPr>
          <w:p w14:paraId="78B10D56" w14:textId="77777777" w:rsidR="001655E2" w:rsidRDefault="00F03BFD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On going </w:t>
            </w:r>
          </w:p>
          <w:p w14:paraId="3B599973" w14:textId="77777777" w:rsidR="001655E2" w:rsidRDefault="001655E2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  <w:tr w:rsidR="001655E2" w14:paraId="35763BC2" w14:textId="77777777">
        <w:trPr>
          <w:trHeight w:val="270"/>
        </w:trPr>
        <w:tc>
          <w:tcPr>
            <w:tcW w:w="16036" w:type="dxa"/>
            <w:gridSpan w:val="5"/>
            <w:shd w:val="clear" w:color="auto" w:fill="2EF0A5"/>
          </w:tcPr>
          <w:p w14:paraId="4FC0E0A0" w14:textId="57FF6007" w:rsidR="001655E2" w:rsidRDefault="00F03BFD">
            <w:pPr>
              <w:jc w:val="both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Key Objective 5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: To ensure </w:t>
            </w:r>
            <w:r w:rsidR="00DF7C18">
              <w:rPr>
                <w:rFonts w:ascii="Comic Sans MS" w:eastAsia="Comic Sans MS" w:hAnsi="Comic Sans MS" w:cs="Comic Sans MS"/>
                <w:sz w:val="20"/>
                <w:szCs w:val="20"/>
              </w:rPr>
              <w:t>the Children’s work is recorded in a class book or class folder/ Assessments to be put on insight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.</w:t>
            </w:r>
          </w:p>
        </w:tc>
      </w:tr>
      <w:tr w:rsidR="001655E2" w14:paraId="3167FCA2" w14:textId="77777777">
        <w:trPr>
          <w:trHeight w:val="270"/>
        </w:trPr>
        <w:tc>
          <w:tcPr>
            <w:tcW w:w="8364" w:type="dxa"/>
          </w:tcPr>
          <w:p w14:paraId="13DF4EF5" w14:textId="77777777" w:rsidR="001655E2" w:rsidRDefault="00F03BF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Triangulation to take place to ensure assessments are appropriate and fair.  Children’s work will be looked at and discussions with staff.  </w:t>
            </w:r>
          </w:p>
          <w:p w14:paraId="78E4B96F" w14:textId="435E451C" w:rsidR="001655E2" w:rsidRDefault="00F03BF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Ask staff for feedback on how they </w:t>
            </w:r>
            <w:r w:rsidR="00DF7C18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find </w:t>
            </w:r>
            <w:proofErr w:type="spellStart"/>
            <w:r w:rsidR="00DF7C18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Ecwip</w:t>
            </w:r>
            <w:proofErr w:type="spellEnd"/>
            <w:r w:rsidR="00DF7C18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Education website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.  </w:t>
            </w:r>
          </w:p>
        </w:tc>
        <w:tc>
          <w:tcPr>
            <w:tcW w:w="1417" w:type="dxa"/>
          </w:tcPr>
          <w:p w14:paraId="79AACC82" w14:textId="0804BF07" w:rsidR="001655E2" w:rsidRDefault="00F03BFD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Class Teachers,  </w:t>
            </w:r>
          </w:p>
        </w:tc>
        <w:tc>
          <w:tcPr>
            <w:tcW w:w="1710" w:type="dxa"/>
          </w:tcPr>
          <w:p w14:paraId="28749ABA" w14:textId="0A4249A2" w:rsidR="001655E2" w:rsidRDefault="00F03BF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termly</w:t>
            </w:r>
          </w:p>
          <w:p w14:paraId="1C60A305" w14:textId="77777777" w:rsidR="001655E2" w:rsidRDefault="001655E2"/>
        </w:tc>
        <w:tc>
          <w:tcPr>
            <w:tcW w:w="2976" w:type="dxa"/>
          </w:tcPr>
          <w:p w14:paraId="425ABB4D" w14:textId="77777777" w:rsidR="001655E2" w:rsidRDefault="00F03BF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Staff will feel more confident in making judgements of children’s learning.</w:t>
            </w:r>
          </w:p>
          <w:p w14:paraId="2DD05390" w14:textId="77777777" w:rsidR="001655E2" w:rsidRDefault="00F03BF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The judgements of children’s learning will become more accurate.  </w:t>
            </w:r>
          </w:p>
          <w:p w14:paraId="2C2285F1" w14:textId="1F38FD32" w:rsidR="001655E2" w:rsidRDefault="00F03BF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Teaching and learning will become more focused around the </w:t>
            </w:r>
            <w:r w:rsidR="00DF7C18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New Scheme of work</w:t>
            </w:r>
          </w:p>
        </w:tc>
        <w:tc>
          <w:tcPr>
            <w:tcW w:w="1569" w:type="dxa"/>
          </w:tcPr>
          <w:p w14:paraId="43794518" w14:textId="77777777" w:rsidR="001655E2" w:rsidRDefault="00F03BFD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Every half term</w:t>
            </w:r>
          </w:p>
          <w:p w14:paraId="1E5C7BB1" w14:textId="77777777" w:rsidR="001655E2" w:rsidRDefault="001655E2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5D020433" w14:textId="77777777" w:rsidR="001655E2" w:rsidRDefault="001655E2">
            <w:pPr>
              <w:jc w:val="center"/>
            </w:pPr>
          </w:p>
        </w:tc>
      </w:tr>
    </w:tbl>
    <w:p w14:paraId="0C31E9B4" w14:textId="68563935" w:rsidR="001655E2" w:rsidRDefault="00F03BFD">
      <w:r>
        <w:lastRenderedPageBreak/>
        <w:t xml:space="preserve"> </w:t>
      </w:r>
    </w:p>
    <w:sectPr w:rsidR="001655E2">
      <w:headerReference w:type="default" r:id="rId8"/>
      <w:footerReference w:type="default" r:id="rId9"/>
      <w:pgSz w:w="16840" w:h="11900" w:orient="landscape"/>
      <w:pgMar w:top="284" w:right="284" w:bottom="284" w:left="28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D18C0" w14:textId="77777777" w:rsidR="00083972" w:rsidRDefault="00F03BFD">
      <w:r>
        <w:separator/>
      </w:r>
    </w:p>
  </w:endnote>
  <w:endnote w:type="continuationSeparator" w:id="0">
    <w:p w14:paraId="2E2CE52E" w14:textId="77777777" w:rsidR="00083972" w:rsidRDefault="00F0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F34EF" w14:textId="77777777" w:rsidR="001655E2" w:rsidRDefault="001655E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6260" w:type="dxa"/>
      <w:tblLayout w:type="fixed"/>
      <w:tblLook w:val="0600" w:firstRow="0" w:lastRow="0" w:firstColumn="0" w:lastColumn="0" w:noHBand="1" w:noVBand="1"/>
    </w:tblPr>
    <w:tblGrid>
      <w:gridCol w:w="5420"/>
      <w:gridCol w:w="5420"/>
      <w:gridCol w:w="5420"/>
    </w:tblGrid>
    <w:tr w:rsidR="001655E2" w14:paraId="7481F457" w14:textId="77777777">
      <w:tc>
        <w:tcPr>
          <w:tcW w:w="5420" w:type="dxa"/>
        </w:tcPr>
        <w:p w14:paraId="458EA272" w14:textId="77777777" w:rsidR="001655E2" w:rsidRDefault="001655E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left="-115"/>
            <w:rPr>
              <w:color w:val="000000"/>
            </w:rPr>
          </w:pPr>
        </w:p>
      </w:tc>
      <w:tc>
        <w:tcPr>
          <w:tcW w:w="5420" w:type="dxa"/>
        </w:tcPr>
        <w:p w14:paraId="0BFABF5E" w14:textId="77777777" w:rsidR="001655E2" w:rsidRDefault="001655E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color w:val="000000"/>
            </w:rPr>
          </w:pPr>
        </w:p>
      </w:tc>
      <w:tc>
        <w:tcPr>
          <w:tcW w:w="5420" w:type="dxa"/>
        </w:tcPr>
        <w:p w14:paraId="2D8C255C" w14:textId="77777777" w:rsidR="001655E2" w:rsidRDefault="001655E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right="-115"/>
            <w:jc w:val="right"/>
            <w:rPr>
              <w:color w:val="000000"/>
            </w:rPr>
          </w:pPr>
        </w:p>
      </w:tc>
    </w:tr>
  </w:tbl>
  <w:p w14:paraId="3887971B" w14:textId="77777777" w:rsidR="001655E2" w:rsidRDefault="001655E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F0025" w14:textId="77777777" w:rsidR="00083972" w:rsidRDefault="00F03BFD">
      <w:r>
        <w:separator/>
      </w:r>
    </w:p>
  </w:footnote>
  <w:footnote w:type="continuationSeparator" w:id="0">
    <w:p w14:paraId="4D741E1A" w14:textId="77777777" w:rsidR="00083972" w:rsidRDefault="00F03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AA8D1" w14:textId="77777777" w:rsidR="001655E2" w:rsidRDefault="001655E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16260" w:type="dxa"/>
      <w:tblLayout w:type="fixed"/>
      <w:tblLook w:val="0600" w:firstRow="0" w:lastRow="0" w:firstColumn="0" w:lastColumn="0" w:noHBand="1" w:noVBand="1"/>
    </w:tblPr>
    <w:tblGrid>
      <w:gridCol w:w="5420"/>
      <w:gridCol w:w="5420"/>
      <w:gridCol w:w="5420"/>
    </w:tblGrid>
    <w:tr w:rsidR="001655E2" w14:paraId="5900CCCD" w14:textId="77777777">
      <w:tc>
        <w:tcPr>
          <w:tcW w:w="5420" w:type="dxa"/>
        </w:tcPr>
        <w:p w14:paraId="02BB0D1B" w14:textId="77777777" w:rsidR="001655E2" w:rsidRDefault="001655E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left="-115"/>
            <w:rPr>
              <w:color w:val="000000"/>
            </w:rPr>
          </w:pPr>
        </w:p>
      </w:tc>
      <w:tc>
        <w:tcPr>
          <w:tcW w:w="5420" w:type="dxa"/>
        </w:tcPr>
        <w:p w14:paraId="5CF27A9B" w14:textId="77777777" w:rsidR="001655E2" w:rsidRDefault="001655E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color w:val="000000"/>
            </w:rPr>
          </w:pPr>
        </w:p>
      </w:tc>
      <w:tc>
        <w:tcPr>
          <w:tcW w:w="5420" w:type="dxa"/>
        </w:tcPr>
        <w:p w14:paraId="5D56762F" w14:textId="77777777" w:rsidR="001655E2" w:rsidRDefault="001655E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right="-115"/>
            <w:jc w:val="right"/>
            <w:rPr>
              <w:color w:val="000000"/>
            </w:rPr>
          </w:pPr>
        </w:p>
      </w:tc>
    </w:tr>
  </w:tbl>
  <w:p w14:paraId="0EBDCB9D" w14:textId="77777777" w:rsidR="001655E2" w:rsidRDefault="001655E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173A1"/>
    <w:multiLevelType w:val="multilevel"/>
    <w:tmpl w:val="5328BE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D7414C"/>
    <w:multiLevelType w:val="multilevel"/>
    <w:tmpl w:val="62FE0F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2B7450"/>
    <w:multiLevelType w:val="multilevel"/>
    <w:tmpl w:val="C8166B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E1B6E57"/>
    <w:multiLevelType w:val="multilevel"/>
    <w:tmpl w:val="BB8EBA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F8428E9"/>
    <w:multiLevelType w:val="multilevel"/>
    <w:tmpl w:val="746CE4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BC3579E"/>
    <w:multiLevelType w:val="multilevel"/>
    <w:tmpl w:val="051659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1D12E32"/>
    <w:multiLevelType w:val="multilevel"/>
    <w:tmpl w:val="ECD8BD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6DD173A"/>
    <w:multiLevelType w:val="multilevel"/>
    <w:tmpl w:val="99CA5E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5E2"/>
    <w:rsid w:val="0003417E"/>
    <w:rsid w:val="00083972"/>
    <w:rsid w:val="001655E2"/>
    <w:rsid w:val="00BB38FA"/>
    <w:rsid w:val="00DF7C18"/>
    <w:rsid w:val="00F0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894E4"/>
  <w15:docId w15:val="{AB1BA5F4-5044-4B09-B70C-48198BB1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kbowie</dc:creator>
  <cp:lastModifiedBy>Kerry Bowie</cp:lastModifiedBy>
  <cp:revision>3</cp:revision>
  <dcterms:created xsi:type="dcterms:W3CDTF">2024-06-13T13:01:00Z</dcterms:created>
  <dcterms:modified xsi:type="dcterms:W3CDTF">2024-07-23T11:12:00Z</dcterms:modified>
</cp:coreProperties>
</file>