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06734" w14:textId="4EB5E0AF" w:rsidR="00406BEB" w:rsidRPr="00CD020E" w:rsidRDefault="00CD020E" w:rsidP="0060264F">
      <w:pPr>
        <w:spacing w:after="0"/>
        <w:ind w:left="-992"/>
        <w:rPr>
          <w:rFonts w:ascii="SassoonPrimaryInfant" w:hAnsi="SassoonPrimaryInfant"/>
        </w:rPr>
      </w:pPr>
      <w:r>
        <w:rPr>
          <w:rFonts w:ascii="SassoonPrimaryInfant" w:hAnsi="SassoonPrimaryInfant"/>
        </w:rPr>
        <w:t xml:space="preserve">   </w:t>
      </w:r>
      <w:r w:rsidRPr="00CD020E">
        <w:rPr>
          <w:rFonts w:ascii="SassoonPrimaryInfant" w:hAnsi="SassoonPrimaryInfant"/>
        </w:rPr>
        <w:t xml:space="preserve">Subject          </w:t>
      </w:r>
      <w:r w:rsidR="00435D78">
        <w:rPr>
          <w:rFonts w:ascii="SassoonPrimaryInfant" w:hAnsi="SassoonPrimaryInfant"/>
        </w:rPr>
        <w:t>French</w:t>
      </w:r>
      <w:r w:rsidRPr="00CD020E">
        <w:rPr>
          <w:rFonts w:ascii="SassoonPrimaryInfant" w:hAnsi="SassoonPrimaryInfant"/>
        </w:rPr>
        <w:t xml:space="preserve">                                                                                       Subject Leader</w:t>
      </w:r>
      <w:r w:rsidR="00435D78">
        <w:rPr>
          <w:rFonts w:ascii="SassoonPrimaryInfant" w:hAnsi="SassoonPrimaryInfant"/>
        </w:rPr>
        <w:t xml:space="preserve"> Kerry Bowie</w:t>
      </w:r>
    </w:p>
    <w:tbl>
      <w:tblPr>
        <w:tblStyle w:val="TableGrid"/>
        <w:tblW w:w="15140" w:type="dxa"/>
        <w:tblInd w:w="-885" w:type="dxa"/>
        <w:tblLayout w:type="fixed"/>
        <w:tblLook w:val="04A0" w:firstRow="1" w:lastRow="0" w:firstColumn="1" w:lastColumn="0" w:noHBand="0" w:noVBand="1"/>
      </w:tblPr>
      <w:tblGrid>
        <w:gridCol w:w="1589"/>
        <w:gridCol w:w="4678"/>
        <w:gridCol w:w="1081"/>
        <w:gridCol w:w="1187"/>
        <w:gridCol w:w="4536"/>
        <w:gridCol w:w="1181"/>
        <w:gridCol w:w="888"/>
      </w:tblGrid>
      <w:tr w:rsidR="00406BEB" w:rsidRPr="00CD020E" w14:paraId="38B57F8E" w14:textId="77777777" w:rsidTr="00CD020E">
        <w:trPr>
          <w:trHeight w:val="2680"/>
        </w:trPr>
        <w:tc>
          <w:tcPr>
            <w:tcW w:w="15140" w:type="dxa"/>
            <w:gridSpan w:val="7"/>
          </w:tcPr>
          <w:p w14:paraId="13842AEF" w14:textId="16CEC49E" w:rsidR="00406BEB" w:rsidRPr="000A2206" w:rsidRDefault="00CD020E">
            <w:pPr>
              <w:rPr>
                <w:rFonts w:ascii="Comic Sans MS" w:hAnsi="Comic Sans MS"/>
                <w:b/>
              </w:rPr>
            </w:pPr>
            <w:r w:rsidRPr="000A2206">
              <w:rPr>
                <w:rFonts w:ascii="Comic Sans MS" w:hAnsi="Comic Sans MS"/>
                <w:b/>
              </w:rPr>
              <w:softHyphen/>
            </w:r>
            <w:r w:rsidRPr="000A2206">
              <w:rPr>
                <w:rFonts w:ascii="Comic Sans MS" w:hAnsi="Comic Sans MS"/>
                <w:b/>
              </w:rPr>
              <w:softHyphen/>
            </w:r>
            <w:r w:rsidRPr="000A2206">
              <w:rPr>
                <w:rFonts w:ascii="Comic Sans MS" w:hAnsi="Comic Sans MS"/>
                <w:b/>
              </w:rPr>
              <w:softHyphen/>
            </w:r>
            <w:r w:rsidRPr="000A2206">
              <w:rPr>
                <w:rFonts w:ascii="Comic Sans MS" w:hAnsi="Comic Sans MS"/>
                <w:b/>
              </w:rPr>
              <w:softHyphen/>
              <w:t xml:space="preserve">Action Plan </w:t>
            </w:r>
            <w:r w:rsidR="00435D78" w:rsidRPr="000A2206">
              <w:rPr>
                <w:rFonts w:ascii="Comic Sans MS" w:hAnsi="Comic Sans MS"/>
                <w:b/>
              </w:rPr>
              <w:t>from September</w:t>
            </w:r>
            <w:r w:rsidR="00435D78">
              <w:rPr>
                <w:rFonts w:ascii="Comic Sans MS" w:hAnsi="Comic Sans MS"/>
                <w:b/>
              </w:rPr>
              <w:t xml:space="preserve"> 2023 to July 2024</w:t>
            </w:r>
            <w:r w:rsidRPr="000A2206">
              <w:rPr>
                <w:rFonts w:ascii="Comic Sans MS" w:hAnsi="Comic Sans MS"/>
                <w:b/>
              </w:rPr>
              <w:t xml:space="preserve">   </w:t>
            </w:r>
            <w:bookmarkStart w:id="0" w:name="_GoBack"/>
            <w:bookmarkEnd w:id="0"/>
            <w:r w:rsidRPr="000A2206">
              <w:rPr>
                <w:rFonts w:ascii="Comic Sans MS" w:hAnsi="Comic Sans MS"/>
                <w:b/>
              </w:rPr>
              <w:t xml:space="preserve">                             </w:t>
            </w:r>
          </w:p>
          <w:p w14:paraId="506FBBCF" w14:textId="0BD1AB62" w:rsidR="00406BEB" w:rsidRPr="000A2206" w:rsidRDefault="00EA4818">
            <w:pPr>
              <w:rPr>
                <w:rFonts w:ascii="Comic Sans MS" w:hAnsi="Comic Sans MS"/>
                <w:u w:val="single"/>
              </w:rPr>
            </w:pPr>
            <w:r w:rsidRPr="000A2206">
              <w:rPr>
                <w:rFonts w:ascii="Comic Sans MS" w:hAnsi="Comic Sans MS"/>
                <w:u w:val="single"/>
              </w:rPr>
              <w:t xml:space="preserve">Links to </w:t>
            </w:r>
            <w:r w:rsidR="00406BEB" w:rsidRPr="000A2206">
              <w:rPr>
                <w:rFonts w:ascii="Comic Sans MS" w:hAnsi="Comic Sans MS"/>
                <w:u w:val="single"/>
              </w:rPr>
              <w:t>K</w:t>
            </w:r>
            <w:r w:rsidR="00AE2B9C" w:rsidRPr="000A2206">
              <w:rPr>
                <w:rFonts w:ascii="Comic Sans MS" w:hAnsi="Comic Sans MS"/>
                <w:u w:val="single"/>
              </w:rPr>
              <w:t>ey Pr</w:t>
            </w:r>
            <w:r w:rsidR="00CD020E" w:rsidRPr="000A2206">
              <w:rPr>
                <w:rFonts w:ascii="Comic Sans MS" w:hAnsi="Comic Sans MS"/>
                <w:u w:val="single"/>
              </w:rPr>
              <w:t xml:space="preserve">iorities from School </w:t>
            </w:r>
            <w:r w:rsidR="00CF0990" w:rsidRPr="000A2206">
              <w:rPr>
                <w:rFonts w:ascii="Comic Sans MS" w:hAnsi="Comic Sans MS"/>
                <w:u w:val="single"/>
              </w:rPr>
              <w:t>Development</w:t>
            </w:r>
            <w:r w:rsidR="00CD020E" w:rsidRPr="000A2206">
              <w:rPr>
                <w:rFonts w:ascii="Comic Sans MS" w:hAnsi="Comic Sans MS"/>
                <w:u w:val="single"/>
              </w:rPr>
              <w:t xml:space="preserve"> </w:t>
            </w:r>
            <w:r w:rsidR="00CF0990" w:rsidRPr="000A2206">
              <w:rPr>
                <w:rFonts w:ascii="Comic Sans MS" w:hAnsi="Comic Sans MS"/>
                <w:u w:val="single"/>
              </w:rPr>
              <w:t>P</w:t>
            </w:r>
            <w:r w:rsidR="00CD020E" w:rsidRPr="000A2206">
              <w:rPr>
                <w:rFonts w:ascii="Comic Sans MS" w:hAnsi="Comic Sans MS"/>
                <w:u w:val="single"/>
              </w:rPr>
              <w:t>lan</w:t>
            </w:r>
            <w:r w:rsidRPr="000A2206">
              <w:rPr>
                <w:rFonts w:ascii="Comic Sans MS" w:hAnsi="Comic Sans MS"/>
                <w:u w:val="single"/>
              </w:rPr>
              <w:t xml:space="preserve"> – Intent, Implementation &amp; Impact</w:t>
            </w:r>
          </w:p>
          <w:p w14:paraId="058B17D2" w14:textId="3E971E30" w:rsidR="00EA4818" w:rsidRPr="000A2206" w:rsidRDefault="00EA4818">
            <w:pPr>
              <w:rPr>
                <w:rFonts w:ascii="Comic Sans MS" w:hAnsi="Comic Sans MS"/>
                <w:u w:val="single"/>
              </w:rPr>
            </w:pPr>
          </w:p>
          <w:p w14:paraId="47EB175B" w14:textId="2A2A27E4" w:rsidR="00406BEB" w:rsidRPr="000A2206" w:rsidRDefault="00EA4818">
            <w:pPr>
              <w:rPr>
                <w:rFonts w:ascii="Comic Sans MS" w:hAnsi="Comic Sans MS"/>
                <w:u w:val="single"/>
              </w:rPr>
            </w:pPr>
            <w:r w:rsidRPr="000A2206">
              <w:rPr>
                <w:rFonts w:ascii="Comic Sans MS" w:hAnsi="Comic Sans MS"/>
                <w:u w:val="single"/>
              </w:rPr>
              <w:t xml:space="preserve">Overall </w:t>
            </w:r>
            <w:r w:rsidR="00406BEB" w:rsidRPr="000A2206">
              <w:rPr>
                <w:rFonts w:ascii="Comic Sans MS" w:hAnsi="Comic Sans MS"/>
                <w:u w:val="single"/>
              </w:rPr>
              <w:t>Objectives</w:t>
            </w:r>
          </w:p>
          <w:p w14:paraId="20EBE516" w14:textId="77777777" w:rsidR="00406BEB" w:rsidRPr="000A2206" w:rsidRDefault="00406BEB">
            <w:pPr>
              <w:rPr>
                <w:rFonts w:ascii="Comic Sans MS" w:hAnsi="Comic Sans MS"/>
              </w:rPr>
            </w:pPr>
          </w:p>
          <w:p w14:paraId="4DD2025E" w14:textId="77777777" w:rsidR="00406BEB" w:rsidRPr="000A2206" w:rsidRDefault="00C1351B">
            <w:pPr>
              <w:rPr>
                <w:rFonts w:ascii="Comic Sans MS" w:hAnsi="Comic Sans MS"/>
              </w:rPr>
            </w:pPr>
            <w:r w:rsidRPr="000A2206">
              <w:rPr>
                <w:rFonts w:ascii="Comic Sans MS" w:hAnsi="Comic Sans MS"/>
              </w:rPr>
              <w:t>To ensure progression is recorded on insight.</w:t>
            </w:r>
          </w:p>
          <w:p w14:paraId="65BA7445" w14:textId="77777777" w:rsidR="00C1351B" w:rsidRPr="000A2206" w:rsidRDefault="00C1351B">
            <w:pPr>
              <w:rPr>
                <w:rFonts w:ascii="Comic Sans MS" w:hAnsi="Comic Sans MS"/>
              </w:rPr>
            </w:pPr>
            <w:r w:rsidRPr="000A2206">
              <w:rPr>
                <w:rFonts w:ascii="Comic Sans MS" w:hAnsi="Comic Sans MS"/>
              </w:rPr>
              <w:t>To ensure French is being taught at least once a week.</w:t>
            </w:r>
          </w:p>
          <w:p w14:paraId="75B09E10" w14:textId="77777777" w:rsidR="00C1351B" w:rsidRPr="000A2206" w:rsidRDefault="00C1351B">
            <w:pPr>
              <w:rPr>
                <w:rFonts w:ascii="Comic Sans MS" w:hAnsi="Comic Sans MS"/>
              </w:rPr>
            </w:pPr>
            <w:r w:rsidRPr="000A2206">
              <w:rPr>
                <w:rFonts w:ascii="Comic Sans MS" w:hAnsi="Comic Sans MS"/>
              </w:rPr>
              <w:t>To ensure all staff have access to long term, medium term and short term planning using Language Angels.</w:t>
            </w:r>
          </w:p>
          <w:p w14:paraId="1308190B" w14:textId="16C9DAFD" w:rsidR="00C1351B" w:rsidRPr="000A2206" w:rsidRDefault="00C1351B">
            <w:pPr>
              <w:rPr>
                <w:rFonts w:ascii="Comic Sans MS" w:hAnsi="Comic Sans MS"/>
                <w:sz w:val="16"/>
                <w:szCs w:val="16"/>
              </w:rPr>
            </w:pPr>
            <w:r w:rsidRPr="000A2206">
              <w:rPr>
                <w:rFonts w:ascii="Comic Sans MS" w:hAnsi="Comic Sans MS"/>
              </w:rPr>
              <w:t>To ensure all staff have access to French CPD</w:t>
            </w:r>
          </w:p>
        </w:tc>
      </w:tr>
      <w:tr w:rsidR="004B241F" w:rsidRPr="00CD020E" w14:paraId="57809ACF" w14:textId="77777777" w:rsidTr="00435D78">
        <w:trPr>
          <w:trHeight w:val="517"/>
        </w:trPr>
        <w:tc>
          <w:tcPr>
            <w:tcW w:w="1589" w:type="dxa"/>
            <w:shd w:val="clear" w:color="auto" w:fill="8064A2" w:themeFill="accent4"/>
            <w:vAlign w:val="center"/>
          </w:tcPr>
          <w:p w14:paraId="25EB4C25" w14:textId="0D0690E4" w:rsidR="00406BEB" w:rsidRPr="000A2206" w:rsidRDefault="004B241F" w:rsidP="004B241F">
            <w:pPr>
              <w:jc w:val="center"/>
              <w:rPr>
                <w:rFonts w:ascii="Comic Sans MS" w:hAnsi="Comic Sans MS"/>
                <w:b/>
                <w:sz w:val="16"/>
                <w:szCs w:val="16"/>
              </w:rPr>
            </w:pPr>
            <w:r w:rsidRPr="000A2206">
              <w:rPr>
                <w:rFonts w:ascii="Comic Sans MS" w:hAnsi="Comic Sans MS"/>
                <w:b/>
                <w:sz w:val="16"/>
                <w:szCs w:val="16"/>
              </w:rPr>
              <w:t>Objective</w:t>
            </w:r>
            <w:r w:rsidR="00217C68" w:rsidRPr="000A2206">
              <w:rPr>
                <w:rFonts w:ascii="Comic Sans MS" w:hAnsi="Comic Sans MS"/>
                <w:b/>
                <w:sz w:val="16"/>
                <w:szCs w:val="16"/>
              </w:rPr>
              <w:t>s For Intent</w:t>
            </w:r>
          </w:p>
        </w:tc>
        <w:tc>
          <w:tcPr>
            <w:tcW w:w="4678" w:type="dxa"/>
            <w:shd w:val="clear" w:color="auto" w:fill="8064A2" w:themeFill="accent4"/>
            <w:vAlign w:val="center"/>
          </w:tcPr>
          <w:p w14:paraId="4ED4EDF3" w14:textId="77777777" w:rsidR="00406BEB" w:rsidRPr="000A2206" w:rsidRDefault="004B241F" w:rsidP="004B241F">
            <w:pPr>
              <w:jc w:val="center"/>
              <w:rPr>
                <w:rFonts w:ascii="Comic Sans MS" w:hAnsi="Comic Sans MS"/>
                <w:b/>
                <w:sz w:val="16"/>
                <w:szCs w:val="16"/>
              </w:rPr>
            </w:pPr>
            <w:r w:rsidRPr="000A2206">
              <w:rPr>
                <w:rFonts w:ascii="Comic Sans MS" w:hAnsi="Comic Sans MS"/>
                <w:b/>
                <w:sz w:val="16"/>
                <w:szCs w:val="16"/>
              </w:rPr>
              <w:t>Action to be taken</w:t>
            </w:r>
          </w:p>
        </w:tc>
        <w:tc>
          <w:tcPr>
            <w:tcW w:w="1081" w:type="dxa"/>
            <w:shd w:val="clear" w:color="auto" w:fill="8064A2" w:themeFill="accent4"/>
            <w:vAlign w:val="center"/>
          </w:tcPr>
          <w:p w14:paraId="59B95A31" w14:textId="77777777" w:rsidR="00406BEB" w:rsidRPr="000A2206" w:rsidRDefault="004B241F" w:rsidP="004B241F">
            <w:pPr>
              <w:jc w:val="center"/>
              <w:rPr>
                <w:rFonts w:ascii="Comic Sans MS" w:hAnsi="Comic Sans MS"/>
                <w:b/>
                <w:sz w:val="16"/>
                <w:szCs w:val="16"/>
              </w:rPr>
            </w:pPr>
            <w:r w:rsidRPr="000A2206">
              <w:rPr>
                <w:rFonts w:ascii="Comic Sans MS" w:hAnsi="Comic Sans MS"/>
                <w:b/>
                <w:sz w:val="16"/>
                <w:szCs w:val="16"/>
              </w:rPr>
              <w:t>Time Scale/ Deadlines</w:t>
            </w:r>
          </w:p>
        </w:tc>
        <w:tc>
          <w:tcPr>
            <w:tcW w:w="1187" w:type="dxa"/>
            <w:shd w:val="clear" w:color="auto" w:fill="8064A2" w:themeFill="accent4"/>
            <w:vAlign w:val="center"/>
          </w:tcPr>
          <w:p w14:paraId="36C5FE9D" w14:textId="77777777" w:rsidR="00406BEB" w:rsidRPr="000A2206" w:rsidRDefault="004B241F" w:rsidP="004B241F">
            <w:pPr>
              <w:jc w:val="center"/>
              <w:rPr>
                <w:rFonts w:ascii="Comic Sans MS" w:hAnsi="Comic Sans MS"/>
                <w:b/>
                <w:sz w:val="16"/>
                <w:szCs w:val="16"/>
              </w:rPr>
            </w:pPr>
            <w:r w:rsidRPr="000A2206">
              <w:rPr>
                <w:rFonts w:ascii="Comic Sans MS" w:hAnsi="Comic Sans MS"/>
                <w:b/>
                <w:sz w:val="16"/>
                <w:szCs w:val="16"/>
              </w:rPr>
              <w:t>Person Responsible</w:t>
            </w:r>
          </w:p>
        </w:tc>
        <w:tc>
          <w:tcPr>
            <w:tcW w:w="4536" w:type="dxa"/>
            <w:shd w:val="clear" w:color="auto" w:fill="8064A2" w:themeFill="accent4"/>
            <w:vAlign w:val="center"/>
          </w:tcPr>
          <w:p w14:paraId="64C5ADB1" w14:textId="77777777" w:rsidR="00406BEB" w:rsidRPr="000A2206" w:rsidRDefault="004B241F" w:rsidP="004B241F">
            <w:pPr>
              <w:jc w:val="center"/>
              <w:rPr>
                <w:rFonts w:ascii="Comic Sans MS" w:hAnsi="Comic Sans MS"/>
                <w:b/>
                <w:sz w:val="16"/>
                <w:szCs w:val="16"/>
              </w:rPr>
            </w:pPr>
            <w:r w:rsidRPr="000A2206">
              <w:rPr>
                <w:rFonts w:ascii="Comic Sans MS" w:hAnsi="Comic Sans MS"/>
                <w:b/>
                <w:sz w:val="16"/>
                <w:szCs w:val="16"/>
              </w:rPr>
              <w:t>Outcomes/Success Criteria</w:t>
            </w:r>
          </w:p>
        </w:tc>
        <w:tc>
          <w:tcPr>
            <w:tcW w:w="1181" w:type="dxa"/>
            <w:shd w:val="clear" w:color="auto" w:fill="8064A2" w:themeFill="accent4"/>
            <w:vAlign w:val="center"/>
          </w:tcPr>
          <w:p w14:paraId="0EA54548" w14:textId="77777777" w:rsidR="00406BEB" w:rsidRPr="00CD020E" w:rsidRDefault="004B241F" w:rsidP="004B241F">
            <w:pPr>
              <w:jc w:val="center"/>
              <w:rPr>
                <w:rFonts w:ascii="SassoonPrimaryInfant" w:hAnsi="SassoonPrimaryInfant"/>
                <w:b/>
                <w:sz w:val="16"/>
                <w:szCs w:val="16"/>
              </w:rPr>
            </w:pPr>
            <w:r w:rsidRPr="00CD020E">
              <w:rPr>
                <w:rFonts w:ascii="SassoonPrimaryInfant" w:hAnsi="SassoonPrimaryInfant"/>
                <w:b/>
                <w:sz w:val="16"/>
                <w:szCs w:val="16"/>
              </w:rPr>
              <w:t>Monitoring</w:t>
            </w:r>
          </w:p>
          <w:p w14:paraId="755F96CC" w14:textId="77777777" w:rsidR="00406BEB" w:rsidRPr="00CD020E" w:rsidRDefault="004B241F" w:rsidP="004B241F">
            <w:pPr>
              <w:jc w:val="center"/>
              <w:rPr>
                <w:rFonts w:ascii="SassoonPrimaryInfant" w:hAnsi="SassoonPrimaryInfant"/>
                <w:b/>
                <w:sz w:val="16"/>
                <w:szCs w:val="16"/>
              </w:rPr>
            </w:pPr>
            <w:r w:rsidRPr="00CD020E">
              <w:rPr>
                <w:rFonts w:ascii="SassoonPrimaryInfant" w:hAnsi="SassoonPrimaryInfant"/>
                <w:b/>
                <w:sz w:val="16"/>
                <w:szCs w:val="16"/>
              </w:rPr>
              <w:t>(Person/Date)</w:t>
            </w:r>
          </w:p>
        </w:tc>
        <w:tc>
          <w:tcPr>
            <w:tcW w:w="888" w:type="dxa"/>
            <w:shd w:val="clear" w:color="auto" w:fill="8064A2" w:themeFill="accent4"/>
            <w:vAlign w:val="center"/>
          </w:tcPr>
          <w:p w14:paraId="6F29006D" w14:textId="77777777" w:rsidR="00406BEB" w:rsidRPr="00CD020E" w:rsidRDefault="004B241F" w:rsidP="004B241F">
            <w:pPr>
              <w:jc w:val="center"/>
              <w:rPr>
                <w:rFonts w:ascii="SassoonPrimaryInfant" w:hAnsi="SassoonPrimaryInfant"/>
                <w:b/>
                <w:sz w:val="16"/>
                <w:szCs w:val="16"/>
              </w:rPr>
            </w:pPr>
            <w:r w:rsidRPr="00CD020E">
              <w:rPr>
                <w:rFonts w:ascii="SassoonPrimaryInfant" w:hAnsi="SassoonPrimaryInfant"/>
                <w:b/>
                <w:sz w:val="16"/>
                <w:szCs w:val="16"/>
              </w:rPr>
              <w:t>Cost</w:t>
            </w:r>
          </w:p>
          <w:p w14:paraId="13023A3B" w14:textId="77777777" w:rsidR="00406BEB" w:rsidRPr="00CD020E" w:rsidRDefault="00406BEB" w:rsidP="004B241F">
            <w:pPr>
              <w:jc w:val="center"/>
              <w:rPr>
                <w:rFonts w:ascii="SassoonPrimaryInfant" w:hAnsi="SassoonPrimaryInfant"/>
                <w:b/>
                <w:sz w:val="16"/>
                <w:szCs w:val="16"/>
              </w:rPr>
            </w:pPr>
          </w:p>
        </w:tc>
      </w:tr>
      <w:tr w:rsidR="004B241F" w:rsidRPr="00CD020E" w14:paraId="4AD69591" w14:textId="77777777" w:rsidTr="00AC1E25">
        <w:trPr>
          <w:trHeight w:val="1152"/>
        </w:trPr>
        <w:tc>
          <w:tcPr>
            <w:tcW w:w="1589" w:type="dxa"/>
          </w:tcPr>
          <w:p w14:paraId="7BBFEBEF" w14:textId="7B0F5515" w:rsidR="00406BEB" w:rsidRPr="000A2206" w:rsidRDefault="00C1351B" w:rsidP="007958F3">
            <w:pPr>
              <w:rPr>
                <w:rFonts w:ascii="Comic Sans MS" w:hAnsi="Comic Sans MS"/>
                <w:sz w:val="16"/>
                <w:szCs w:val="16"/>
              </w:rPr>
            </w:pPr>
            <w:r w:rsidRPr="000A2206">
              <w:rPr>
                <w:rFonts w:ascii="Comic Sans MS" w:hAnsi="Comic Sans MS"/>
                <w:sz w:val="16"/>
                <w:szCs w:val="16"/>
              </w:rPr>
              <w:t>To use Language Angels to make sure a relevant, broad and ambitious curriculum is being taught.</w:t>
            </w:r>
          </w:p>
        </w:tc>
        <w:tc>
          <w:tcPr>
            <w:tcW w:w="4678" w:type="dxa"/>
          </w:tcPr>
          <w:p w14:paraId="0CCB2FE1" w14:textId="59D4307C" w:rsidR="00406BEB" w:rsidRPr="000A2206" w:rsidRDefault="00B43075">
            <w:pPr>
              <w:rPr>
                <w:rFonts w:ascii="Comic Sans MS" w:hAnsi="Comic Sans MS"/>
                <w:sz w:val="16"/>
                <w:szCs w:val="16"/>
              </w:rPr>
            </w:pPr>
            <w:r w:rsidRPr="000A2206">
              <w:rPr>
                <w:rFonts w:ascii="Comic Sans MS" w:hAnsi="Comic Sans MS"/>
                <w:sz w:val="16"/>
                <w:szCs w:val="16"/>
              </w:rPr>
              <w:t xml:space="preserve">To ensure children are being taught French once a week. To ensure the curriculum is ambitious, inspiring and exciting and uses a wide variety of topics and themes. To make sure all children achieve their full potential by encouraging high </w:t>
            </w:r>
            <w:r w:rsidR="008A2D7C" w:rsidRPr="000A2206">
              <w:rPr>
                <w:rFonts w:ascii="Comic Sans MS" w:hAnsi="Comic Sans MS"/>
                <w:sz w:val="16"/>
                <w:szCs w:val="16"/>
              </w:rPr>
              <w:t>expectations.</w:t>
            </w:r>
            <w:r w:rsidRPr="000A2206">
              <w:rPr>
                <w:rFonts w:ascii="Comic Sans MS" w:hAnsi="Comic Sans MS"/>
                <w:sz w:val="16"/>
                <w:szCs w:val="16"/>
              </w:rPr>
              <w:t xml:space="preserve"> To aim for children to be able to continue studying French beyond Key Stage 2. </w:t>
            </w:r>
          </w:p>
        </w:tc>
        <w:tc>
          <w:tcPr>
            <w:tcW w:w="1081" w:type="dxa"/>
          </w:tcPr>
          <w:p w14:paraId="69F88E8C" w14:textId="4558D40D" w:rsidR="00406BEB" w:rsidRPr="000A2206" w:rsidRDefault="00AC1E25">
            <w:pPr>
              <w:rPr>
                <w:rFonts w:ascii="Comic Sans MS" w:hAnsi="Comic Sans MS"/>
                <w:sz w:val="16"/>
                <w:szCs w:val="16"/>
              </w:rPr>
            </w:pPr>
            <w:r>
              <w:rPr>
                <w:rFonts w:ascii="Comic Sans MS" w:hAnsi="Comic Sans MS"/>
                <w:sz w:val="16"/>
                <w:szCs w:val="16"/>
              </w:rPr>
              <w:t>ongoing</w:t>
            </w:r>
          </w:p>
        </w:tc>
        <w:tc>
          <w:tcPr>
            <w:tcW w:w="1187" w:type="dxa"/>
          </w:tcPr>
          <w:p w14:paraId="7F817975" w14:textId="570AFA93" w:rsidR="00406BEB" w:rsidRPr="000A2206" w:rsidRDefault="00AC1E25">
            <w:pPr>
              <w:rPr>
                <w:rFonts w:ascii="Comic Sans MS" w:hAnsi="Comic Sans MS"/>
                <w:sz w:val="16"/>
                <w:szCs w:val="16"/>
              </w:rPr>
            </w:pPr>
            <w:r>
              <w:rPr>
                <w:rFonts w:ascii="Comic Sans MS" w:hAnsi="Comic Sans MS"/>
                <w:sz w:val="16"/>
                <w:szCs w:val="16"/>
              </w:rPr>
              <w:t>KB</w:t>
            </w:r>
            <w:r w:rsidR="003229FB">
              <w:rPr>
                <w:rFonts w:ascii="Comic Sans MS" w:hAnsi="Comic Sans MS"/>
                <w:sz w:val="16"/>
                <w:szCs w:val="16"/>
              </w:rPr>
              <w:t>/NJ</w:t>
            </w:r>
          </w:p>
        </w:tc>
        <w:tc>
          <w:tcPr>
            <w:tcW w:w="4536" w:type="dxa"/>
          </w:tcPr>
          <w:p w14:paraId="43C68C2D" w14:textId="439E7327" w:rsidR="00332C9B" w:rsidRPr="000A2206" w:rsidRDefault="00332C9B" w:rsidP="00332C9B">
            <w:pPr>
              <w:rPr>
                <w:rFonts w:ascii="Comic Sans MS" w:hAnsi="Comic Sans MS" w:cs="Comic Sans MS"/>
                <w:sz w:val="16"/>
                <w:szCs w:val="16"/>
              </w:rPr>
            </w:pPr>
            <w:r w:rsidRPr="000A2206">
              <w:rPr>
                <w:rFonts w:ascii="Comic Sans MS" w:hAnsi="Comic Sans MS" w:cs="Comic Sans MS"/>
                <w:sz w:val="16"/>
                <w:szCs w:val="16"/>
              </w:rPr>
              <w:t>French will be taught at least once a week or as a block. Staff must teach a wide variety of topics in line with The Arches Overview.</w:t>
            </w:r>
          </w:p>
          <w:p w14:paraId="172DC7B4" w14:textId="589306F5" w:rsidR="00332C9B" w:rsidRPr="000A2206" w:rsidRDefault="00332C9B" w:rsidP="00332C9B">
            <w:pPr>
              <w:rPr>
                <w:rFonts w:ascii="Comic Sans MS" w:hAnsi="Comic Sans MS" w:cs="Comic Sans MS"/>
                <w:sz w:val="16"/>
                <w:szCs w:val="16"/>
              </w:rPr>
            </w:pPr>
            <w:r w:rsidRPr="000A2206">
              <w:rPr>
                <w:rFonts w:ascii="Comic Sans MS" w:hAnsi="Comic Sans MS" w:cs="Comic Sans MS"/>
                <w:sz w:val="16"/>
                <w:szCs w:val="16"/>
              </w:rPr>
              <w:t>Staff to be more confident when teaching French.</w:t>
            </w:r>
          </w:p>
          <w:p w14:paraId="5252FA1D" w14:textId="77777777" w:rsidR="00332C9B" w:rsidRPr="000A2206" w:rsidRDefault="00332C9B" w:rsidP="00332C9B">
            <w:pPr>
              <w:rPr>
                <w:rFonts w:ascii="Comic Sans MS" w:hAnsi="Comic Sans MS" w:cs="Comic Sans MS"/>
                <w:sz w:val="16"/>
                <w:szCs w:val="16"/>
              </w:rPr>
            </w:pPr>
            <w:r w:rsidRPr="000A2206">
              <w:rPr>
                <w:rFonts w:ascii="Comic Sans MS" w:hAnsi="Comic Sans MS" w:cs="Comic Sans MS"/>
                <w:sz w:val="16"/>
                <w:szCs w:val="16"/>
              </w:rPr>
              <w:t>Children to have enjoyment and be enthusiastic about French.</w:t>
            </w:r>
          </w:p>
          <w:p w14:paraId="251D6D39" w14:textId="30B48299" w:rsidR="00406BEB" w:rsidRPr="000A2206" w:rsidRDefault="00406BEB" w:rsidP="00332C9B">
            <w:pPr>
              <w:rPr>
                <w:rFonts w:ascii="Comic Sans MS" w:hAnsi="Comic Sans MS"/>
                <w:sz w:val="16"/>
                <w:szCs w:val="16"/>
              </w:rPr>
            </w:pPr>
          </w:p>
        </w:tc>
        <w:tc>
          <w:tcPr>
            <w:tcW w:w="1181" w:type="dxa"/>
          </w:tcPr>
          <w:p w14:paraId="74F3F6F3" w14:textId="533210F0" w:rsidR="00406BEB" w:rsidRPr="00435D78" w:rsidRDefault="00435D78">
            <w:pPr>
              <w:rPr>
                <w:rFonts w:ascii="Comic Sans MS" w:hAnsi="Comic Sans MS"/>
                <w:sz w:val="16"/>
                <w:szCs w:val="16"/>
              </w:rPr>
            </w:pPr>
            <w:r w:rsidRPr="00435D78">
              <w:rPr>
                <w:rFonts w:ascii="Comic Sans MS" w:hAnsi="Comic Sans MS"/>
                <w:sz w:val="16"/>
                <w:szCs w:val="16"/>
              </w:rPr>
              <w:t>KB/NJ</w:t>
            </w:r>
          </w:p>
        </w:tc>
        <w:tc>
          <w:tcPr>
            <w:tcW w:w="888" w:type="dxa"/>
          </w:tcPr>
          <w:p w14:paraId="4E55C0E9" w14:textId="77777777" w:rsidR="00406BEB" w:rsidRPr="00CD020E" w:rsidRDefault="00406BEB">
            <w:pPr>
              <w:rPr>
                <w:rFonts w:ascii="SassoonPrimaryInfant" w:hAnsi="SassoonPrimaryInfant"/>
              </w:rPr>
            </w:pPr>
          </w:p>
        </w:tc>
      </w:tr>
      <w:tr w:rsidR="004B241F" w:rsidRPr="00CD020E" w14:paraId="44956050" w14:textId="77777777" w:rsidTr="00AC1E25">
        <w:trPr>
          <w:trHeight w:val="1140"/>
        </w:trPr>
        <w:tc>
          <w:tcPr>
            <w:tcW w:w="1589" w:type="dxa"/>
          </w:tcPr>
          <w:p w14:paraId="2534BD3C" w14:textId="5137ED38" w:rsidR="00406BEB" w:rsidRPr="000A2206" w:rsidRDefault="007958F3" w:rsidP="007958F3">
            <w:pPr>
              <w:rPr>
                <w:rFonts w:ascii="Comic Sans MS" w:hAnsi="Comic Sans MS"/>
                <w:sz w:val="16"/>
                <w:szCs w:val="16"/>
              </w:rPr>
            </w:pPr>
            <w:r w:rsidRPr="000A2206">
              <w:rPr>
                <w:rFonts w:ascii="Comic Sans MS" w:hAnsi="Comic Sans MS"/>
                <w:sz w:val="16"/>
                <w:szCs w:val="16"/>
              </w:rPr>
              <w:t xml:space="preserve">To ensure </w:t>
            </w:r>
            <w:r w:rsidR="00B06255" w:rsidRPr="000A2206">
              <w:rPr>
                <w:rFonts w:ascii="Comic Sans MS" w:hAnsi="Comic Sans MS"/>
                <w:sz w:val="16"/>
                <w:szCs w:val="16"/>
              </w:rPr>
              <w:t>teachers have access to long term, medium term and short term planning.</w:t>
            </w:r>
          </w:p>
        </w:tc>
        <w:tc>
          <w:tcPr>
            <w:tcW w:w="4678" w:type="dxa"/>
          </w:tcPr>
          <w:p w14:paraId="734C6D4D" w14:textId="357C3D94" w:rsidR="00406BEB" w:rsidRPr="000A2206" w:rsidRDefault="00B06255" w:rsidP="007958F3">
            <w:pPr>
              <w:rPr>
                <w:rFonts w:ascii="Comic Sans MS" w:hAnsi="Comic Sans MS"/>
                <w:sz w:val="16"/>
                <w:szCs w:val="16"/>
              </w:rPr>
            </w:pPr>
            <w:r w:rsidRPr="000A2206">
              <w:rPr>
                <w:rFonts w:ascii="Comic Sans MS" w:hAnsi="Comic Sans MS"/>
                <w:sz w:val="16"/>
                <w:szCs w:val="16"/>
              </w:rPr>
              <w:t xml:space="preserve"> This will ensure that French knowledge of our children’s will be clearly outlined and progress is extended throughout the years and will always be relevant and in line with meeting national DFE requirements. </w:t>
            </w:r>
          </w:p>
        </w:tc>
        <w:tc>
          <w:tcPr>
            <w:tcW w:w="1081" w:type="dxa"/>
          </w:tcPr>
          <w:p w14:paraId="560A2040" w14:textId="3749B0DA" w:rsidR="00406BEB" w:rsidRPr="000A2206" w:rsidRDefault="00AC1E25">
            <w:pPr>
              <w:rPr>
                <w:rFonts w:ascii="Comic Sans MS" w:hAnsi="Comic Sans MS"/>
                <w:sz w:val="16"/>
                <w:szCs w:val="16"/>
              </w:rPr>
            </w:pPr>
            <w:r>
              <w:rPr>
                <w:rFonts w:ascii="Comic Sans MS" w:hAnsi="Comic Sans MS"/>
                <w:sz w:val="16"/>
                <w:szCs w:val="16"/>
              </w:rPr>
              <w:t>All Year</w:t>
            </w:r>
          </w:p>
        </w:tc>
        <w:tc>
          <w:tcPr>
            <w:tcW w:w="1187" w:type="dxa"/>
          </w:tcPr>
          <w:p w14:paraId="5D842C10" w14:textId="01E327FC" w:rsidR="00406BEB" w:rsidRPr="000A2206" w:rsidRDefault="003229FB">
            <w:pPr>
              <w:rPr>
                <w:rFonts w:ascii="Comic Sans MS" w:hAnsi="Comic Sans MS"/>
                <w:sz w:val="16"/>
                <w:szCs w:val="16"/>
              </w:rPr>
            </w:pPr>
            <w:r>
              <w:rPr>
                <w:rFonts w:ascii="Comic Sans MS" w:hAnsi="Comic Sans MS"/>
                <w:sz w:val="16"/>
                <w:szCs w:val="16"/>
              </w:rPr>
              <w:t>KB/NJ</w:t>
            </w:r>
          </w:p>
        </w:tc>
        <w:tc>
          <w:tcPr>
            <w:tcW w:w="4536" w:type="dxa"/>
          </w:tcPr>
          <w:p w14:paraId="329B4279" w14:textId="302CAA49" w:rsidR="00406BEB" w:rsidRPr="000A2206" w:rsidRDefault="000A2206">
            <w:pPr>
              <w:rPr>
                <w:rFonts w:ascii="Comic Sans MS" w:hAnsi="Comic Sans MS"/>
                <w:sz w:val="16"/>
                <w:szCs w:val="16"/>
              </w:rPr>
            </w:pPr>
            <w:r w:rsidRPr="000A2206">
              <w:rPr>
                <w:rFonts w:ascii="Comic Sans MS" w:hAnsi="Comic Sans MS" w:cs="Comic Sans MS"/>
                <w:sz w:val="16"/>
                <w:szCs w:val="16"/>
              </w:rPr>
              <w:t>KB to ensure evidence of high quality teaching is evident</w:t>
            </w:r>
            <w:r w:rsidRPr="000A2206">
              <w:rPr>
                <w:rFonts w:ascii="Comic Sans MS" w:hAnsi="Comic Sans MS" w:cs="Comic Sans MS"/>
                <w:sz w:val="16"/>
                <w:szCs w:val="16"/>
              </w:rPr>
              <w:t xml:space="preserve"> and in Children</w:t>
            </w:r>
            <w:r>
              <w:rPr>
                <w:rFonts w:ascii="Comic Sans MS" w:hAnsi="Comic Sans MS" w:cs="Comic Sans MS"/>
                <w:sz w:val="16"/>
                <w:szCs w:val="16"/>
              </w:rPr>
              <w:t>’s</w:t>
            </w:r>
            <w:r w:rsidRPr="000A2206">
              <w:rPr>
                <w:rFonts w:ascii="Comic Sans MS" w:hAnsi="Comic Sans MS" w:cs="Comic Sans MS"/>
                <w:sz w:val="16"/>
                <w:szCs w:val="16"/>
              </w:rPr>
              <w:t xml:space="preserve"> files. Teachers will be access</w:t>
            </w:r>
            <w:r>
              <w:rPr>
                <w:rFonts w:ascii="Comic Sans MS" w:hAnsi="Comic Sans MS" w:cs="Comic Sans MS"/>
                <w:sz w:val="16"/>
                <w:szCs w:val="16"/>
              </w:rPr>
              <w:t>ing the</w:t>
            </w:r>
            <w:r w:rsidRPr="000A2206">
              <w:rPr>
                <w:rFonts w:ascii="Comic Sans MS" w:hAnsi="Comic Sans MS" w:cs="Comic Sans MS"/>
                <w:sz w:val="16"/>
                <w:szCs w:val="16"/>
              </w:rPr>
              <w:t xml:space="preserve"> Language Angels planning and usin</w:t>
            </w:r>
            <w:r>
              <w:rPr>
                <w:rFonts w:ascii="Comic Sans MS" w:hAnsi="Comic Sans MS" w:cs="Comic Sans MS"/>
                <w:sz w:val="16"/>
                <w:szCs w:val="16"/>
              </w:rPr>
              <w:t>g the Teachers supporting notes in every lesson.</w:t>
            </w:r>
          </w:p>
        </w:tc>
        <w:tc>
          <w:tcPr>
            <w:tcW w:w="1181" w:type="dxa"/>
          </w:tcPr>
          <w:p w14:paraId="0951DB93" w14:textId="12EE8FBD" w:rsidR="00406BEB" w:rsidRPr="00435D78" w:rsidRDefault="00435D78">
            <w:pPr>
              <w:rPr>
                <w:rFonts w:ascii="Comic Sans MS" w:hAnsi="Comic Sans MS"/>
                <w:sz w:val="16"/>
                <w:szCs w:val="16"/>
              </w:rPr>
            </w:pPr>
            <w:r>
              <w:rPr>
                <w:rFonts w:ascii="Comic Sans MS" w:hAnsi="Comic Sans MS"/>
                <w:sz w:val="16"/>
                <w:szCs w:val="16"/>
              </w:rPr>
              <w:t>KB/NJ</w:t>
            </w:r>
          </w:p>
        </w:tc>
        <w:tc>
          <w:tcPr>
            <w:tcW w:w="888" w:type="dxa"/>
          </w:tcPr>
          <w:p w14:paraId="2461520C" w14:textId="77777777" w:rsidR="00406BEB" w:rsidRPr="00CD020E" w:rsidRDefault="00406BEB">
            <w:pPr>
              <w:rPr>
                <w:rFonts w:ascii="SassoonPrimaryInfant" w:hAnsi="SassoonPrimaryInfant"/>
              </w:rPr>
            </w:pPr>
          </w:p>
        </w:tc>
      </w:tr>
      <w:tr w:rsidR="007958F3" w:rsidRPr="00CD020E" w14:paraId="3D99FF20" w14:textId="77777777" w:rsidTr="00AC1E25">
        <w:trPr>
          <w:trHeight w:val="1140"/>
        </w:trPr>
        <w:tc>
          <w:tcPr>
            <w:tcW w:w="1589" w:type="dxa"/>
          </w:tcPr>
          <w:p w14:paraId="0B055F39" w14:textId="46DC3C76" w:rsidR="007958F3" w:rsidRPr="000A2206" w:rsidRDefault="007958F3" w:rsidP="007958F3">
            <w:pPr>
              <w:rPr>
                <w:rFonts w:ascii="Comic Sans MS" w:hAnsi="Comic Sans MS"/>
                <w:sz w:val="16"/>
                <w:szCs w:val="16"/>
              </w:rPr>
            </w:pPr>
            <w:r w:rsidRPr="000A2206">
              <w:rPr>
                <w:rFonts w:ascii="Comic Sans MS" w:hAnsi="Comic Sans MS"/>
                <w:sz w:val="16"/>
                <w:szCs w:val="16"/>
              </w:rPr>
              <w:t xml:space="preserve">To ensure the four key languages skills listening, speaking, reading and writing are being taught. </w:t>
            </w:r>
          </w:p>
        </w:tc>
        <w:tc>
          <w:tcPr>
            <w:tcW w:w="4678" w:type="dxa"/>
          </w:tcPr>
          <w:p w14:paraId="6822B617" w14:textId="55410DDA" w:rsidR="007958F3" w:rsidRPr="000A2206" w:rsidRDefault="007958F3">
            <w:pPr>
              <w:rPr>
                <w:rFonts w:ascii="Comic Sans MS" w:hAnsi="Comic Sans MS"/>
                <w:sz w:val="16"/>
                <w:szCs w:val="16"/>
              </w:rPr>
            </w:pPr>
            <w:r w:rsidRPr="000A2206">
              <w:rPr>
                <w:rFonts w:ascii="Comic Sans MS" w:hAnsi="Comic Sans MS"/>
                <w:sz w:val="16"/>
                <w:szCs w:val="16"/>
              </w:rPr>
              <w:t xml:space="preserve"> </w:t>
            </w:r>
            <w:r w:rsidR="00B86D51" w:rsidRPr="000A2206">
              <w:rPr>
                <w:rFonts w:ascii="Comic Sans MS" w:hAnsi="Comic Sans MS"/>
                <w:sz w:val="16"/>
                <w:szCs w:val="16"/>
              </w:rPr>
              <w:t>To make sure teaches are teaching the four key language skills using Language Angels. Which will enable children to use and apply their learning in a variety of contexts and allowing all learning styles to be accessed. To</w:t>
            </w:r>
            <w:r w:rsidR="00332C9B" w:rsidRPr="000A2206">
              <w:rPr>
                <w:rFonts w:ascii="Comic Sans MS" w:hAnsi="Comic Sans MS"/>
                <w:sz w:val="16"/>
                <w:szCs w:val="16"/>
              </w:rPr>
              <w:t xml:space="preserve"> develop a  positive, genuine interest in French and a deeper understanding of</w:t>
            </w:r>
            <w:r w:rsidR="00AC1E25">
              <w:rPr>
                <w:rFonts w:ascii="Comic Sans MS" w:hAnsi="Comic Sans MS"/>
                <w:sz w:val="16"/>
                <w:szCs w:val="16"/>
              </w:rPr>
              <w:t xml:space="preserve"> an</w:t>
            </w:r>
            <w:r w:rsidR="00332C9B" w:rsidRPr="000A2206">
              <w:rPr>
                <w:rFonts w:ascii="Comic Sans MS" w:hAnsi="Comic Sans MS"/>
                <w:sz w:val="16"/>
                <w:szCs w:val="16"/>
              </w:rPr>
              <w:t xml:space="preserve"> </w:t>
            </w:r>
            <w:r w:rsidR="000A2206" w:rsidRPr="000A2206">
              <w:rPr>
                <w:rFonts w:ascii="Comic Sans MS" w:hAnsi="Comic Sans MS"/>
                <w:sz w:val="16"/>
                <w:szCs w:val="16"/>
              </w:rPr>
              <w:t>another</w:t>
            </w:r>
            <w:r w:rsidR="00332C9B" w:rsidRPr="000A2206">
              <w:rPr>
                <w:rFonts w:ascii="Comic Sans MS" w:hAnsi="Comic Sans MS"/>
                <w:sz w:val="16"/>
                <w:szCs w:val="16"/>
              </w:rPr>
              <w:t xml:space="preserve"> culture.</w:t>
            </w:r>
          </w:p>
        </w:tc>
        <w:tc>
          <w:tcPr>
            <w:tcW w:w="1081" w:type="dxa"/>
          </w:tcPr>
          <w:p w14:paraId="16B08CE4" w14:textId="0261D9F8" w:rsidR="007958F3" w:rsidRPr="000A2206" w:rsidRDefault="00AC1E25">
            <w:pPr>
              <w:rPr>
                <w:rFonts w:ascii="Comic Sans MS" w:hAnsi="Comic Sans MS"/>
                <w:sz w:val="16"/>
                <w:szCs w:val="16"/>
              </w:rPr>
            </w:pPr>
            <w:r>
              <w:rPr>
                <w:rFonts w:ascii="Comic Sans MS" w:hAnsi="Comic Sans MS"/>
                <w:sz w:val="16"/>
                <w:szCs w:val="16"/>
              </w:rPr>
              <w:t>All Year</w:t>
            </w:r>
          </w:p>
        </w:tc>
        <w:tc>
          <w:tcPr>
            <w:tcW w:w="1187" w:type="dxa"/>
          </w:tcPr>
          <w:p w14:paraId="0E19B5F6" w14:textId="03849065" w:rsidR="007958F3" w:rsidRPr="000A2206" w:rsidRDefault="003229FB">
            <w:pPr>
              <w:rPr>
                <w:rFonts w:ascii="Comic Sans MS" w:hAnsi="Comic Sans MS"/>
                <w:sz w:val="16"/>
                <w:szCs w:val="16"/>
              </w:rPr>
            </w:pPr>
            <w:r>
              <w:rPr>
                <w:rFonts w:ascii="Comic Sans MS" w:hAnsi="Comic Sans MS"/>
                <w:sz w:val="16"/>
                <w:szCs w:val="16"/>
              </w:rPr>
              <w:t>KB/NJ</w:t>
            </w:r>
            <w:r w:rsidR="00435D78">
              <w:rPr>
                <w:rFonts w:ascii="Comic Sans MS" w:hAnsi="Comic Sans MS"/>
                <w:sz w:val="16"/>
                <w:szCs w:val="16"/>
              </w:rPr>
              <w:t xml:space="preserve"> and All teachers</w:t>
            </w:r>
          </w:p>
        </w:tc>
        <w:tc>
          <w:tcPr>
            <w:tcW w:w="4536" w:type="dxa"/>
          </w:tcPr>
          <w:p w14:paraId="5A9E9FDB" w14:textId="4E6B6871" w:rsidR="00332C9B" w:rsidRPr="000A2206" w:rsidRDefault="00332C9B" w:rsidP="00332C9B">
            <w:pPr>
              <w:rPr>
                <w:rFonts w:ascii="Comic Sans MS" w:hAnsi="Comic Sans MS" w:cs="Comic Sans MS"/>
                <w:sz w:val="16"/>
                <w:szCs w:val="16"/>
              </w:rPr>
            </w:pPr>
            <w:r w:rsidRPr="000A2206">
              <w:rPr>
                <w:rFonts w:ascii="Comic Sans MS" w:hAnsi="Comic Sans MS" w:cs="Comic Sans MS"/>
                <w:sz w:val="16"/>
                <w:szCs w:val="16"/>
              </w:rPr>
              <w:t>Children to exper</w:t>
            </w:r>
            <w:r w:rsidR="000A2206">
              <w:rPr>
                <w:rFonts w:ascii="Comic Sans MS" w:hAnsi="Comic Sans MS" w:cs="Comic Sans MS"/>
                <w:sz w:val="16"/>
                <w:szCs w:val="16"/>
              </w:rPr>
              <w:t xml:space="preserve">ience listening and pronunciation of </w:t>
            </w:r>
            <w:r w:rsidRPr="000A2206">
              <w:rPr>
                <w:rFonts w:ascii="Comic Sans MS" w:hAnsi="Comic Sans MS" w:cs="Comic Sans MS"/>
                <w:sz w:val="16"/>
                <w:szCs w:val="16"/>
              </w:rPr>
              <w:t>French accents.</w:t>
            </w:r>
            <w:r w:rsidR="000A2206">
              <w:rPr>
                <w:rFonts w:ascii="Comic Sans MS" w:hAnsi="Comic Sans MS" w:cs="Comic Sans MS"/>
                <w:sz w:val="16"/>
                <w:szCs w:val="16"/>
              </w:rPr>
              <w:t xml:space="preserve"> Evidence of all four language skills will be in children’s files.</w:t>
            </w:r>
          </w:p>
          <w:p w14:paraId="0B665B83" w14:textId="77777777" w:rsidR="007958F3" w:rsidRPr="000A2206" w:rsidRDefault="007958F3">
            <w:pPr>
              <w:rPr>
                <w:rFonts w:ascii="Comic Sans MS" w:hAnsi="Comic Sans MS"/>
                <w:sz w:val="16"/>
                <w:szCs w:val="16"/>
              </w:rPr>
            </w:pPr>
          </w:p>
        </w:tc>
        <w:tc>
          <w:tcPr>
            <w:tcW w:w="1181" w:type="dxa"/>
          </w:tcPr>
          <w:p w14:paraId="70D16C74" w14:textId="08997FC2" w:rsidR="007958F3" w:rsidRPr="00435D78" w:rsidRDefault="00435D78">
            <w:pPr>
              <w:rPr>
                <w:rFonts w:ascii="Comic Sans MS" w:hAnsi="Comic Sans MS"/>
                <w:sz w:val="16"/>
                <w:szCs w:val="16"/>
              </w:rPr>
            </w:pPr>
            <w:r>
              <w:rPr>
                <w:rFonts w:ascii="Comic Sans MS" w:hAnsi="Comic Sans MS"/>
                <w:sz w:val="16"/>
                <w:szCs w:val="16"/>
              </w:rPr>
              <w:t>KB/NJ</w:t>
            </w:r>
          </w:p>
        </w:tc>
        <w:tc>
          <w:tcPr>
            <w:tcW w:w="888" w:type="dxa"/>
          </w:tcPr>
          <w:p w14:paraId="2D3AA35D" w14:textId="77777777" w:rsidR="007958F3" w:rsidRPr="00CD020E" w:rsidRDefault="007958F3">
            <w:pPr>
              <w:rPr>
                <w:rFonts w:ascii="SassoonPrimaryInfant" w:hAnsi="SassoonPrimaryInfant"/>
              </w:rPr>
            </w:pPr>
          </w:p>
        </w:tc>
      </w:tr>
      <w:tr w:rsidR="004B241F" w:rsidRPr="00CD020E" w14:paraId="287E0F5C" w14:textId="77777777" w:rsidTr="00435D78">
        <w:trPr>
          <w:trHeight w:val="457"/>
        </w:trPr>
        <w:tc>
          <w:tcPr>
            <w:tcW w:w="1589" w:type="dxa"/>
            <w:shd w:val="clear" w:color="auto" w:fill="8064A2" w:themeFill="accent4"/>
          </w:tcPr>
          <w:p w14:paraId="319CC19E" w14:textId="40DFFB0A" w:rsidR="00406BEB" w:rsidRPr="00217C68" w:rsidRDefault="00217C68">
            <w:pPr>
              <w:rPr>
                <w:rFonts w:ascii="SassoonPrimaryInfant" w:hAnsi="SassoonPrimaryInfant"/>
                <w:b/>
                <w:sz w:val="16"/>
                <w:szCs w:val="16"/>
              </w:rPr>
            </w:pPr>
            <w:r w:rsidRPr="00217C68">
              <w:rPr>
                <w:rFonts w:ascii="SassoonPrimaryInfant" w:hAnsi="SassoonPrimaryInfant"/>
                <w:b/>
                <w:sz w:val="16"/>
                <w:szCs w:val="16"/>
              </w:rPr>
              <w:t>Objectives for Implementation</w:t>
            </w:r>
          </w:p>
        </w:tc>
        <w:tc>
          <w:tcPr>
            <w:tcW w:w="4678" w:type="dxa"/>
            <w:shd w:val="clear" w:color="auto" w:fill="8064A2" w:themeFill="accent4"/>
          </w:tcPr>
          <w:p w14:paraId="65BC9B18" w14:textId="48F4A63E" w:rsidR="00406BEB" w:rsidRPr="00CD020E" w:rsidRDefault="003229FB" w:rsidP="003229FB">
            <w:pPr>
              <w:jc w:val="center"/>
              <w:rPr>
                <w:rFonts w:ascii="SassoonPrimaryInfant" w:hAnsi="SassoonPrimaryInfant"/>
              </w:rPr>
            </w:pPr>
            <w:r w:rsidRPr="000A2206">
              <w:rPr>
                <w:rFonts w:ascii="Comic Sans MS" w:hAnsi="Comic Sans MS"/>
                <w:b/>
                <w:sz w:val="16"/>
                <w:szCs w:val="16"/>
              </w:rPr>
              <w:t>Action to be taken</w:t>
            </w:r>
          </w:p>
        </w:tc>
        <w:tc>
          <w:tcPr>
            <w:tcW w:w="1081" w:type="dxa"/>
            <w:shd w:val="clear" w:color="auto" w:fill="8064A2" w:themeFill="accent4"/>
          </w:tcPr>
          <w:p w14:paraId="0F96D99D" w14:textId="74E5A2AD" w:rsidR="00406BEB" w:rsidRPr="00CD020E" w:rsidRDefault="003229FB" w:rsidP="003229FB">
            <w:pPr>
              <w:jc w:val="center"/>
              <w:rPr>
                <w:rFonts w:ascii="SassoonPrimaryInfant" w:hAnsi="SassoonPrimaryInfant"/>
              </w:rPr>
            </w:pPr>
            <w:r w:rsidRPr="000A2206">
              <w:rPr>
                <w:rFonts w:ascii="Comic Sans MS" w:hAnsi="Comic Sans MS"/>
                <w:b/>
                <w:sz w:val="16"/>
                <w:szCs w:val="16"/>
              </w:rPr>
              <w:t>Time Scale/ Deadlines</w:t>
            </w:r>
          </w:p>
        </w:tc>
        <w:tc>
          <w:tcPr>
            <w:tcW w:w="1187" w:type="dxa"/>
            <w:shd w:val="clear" w:color="auto" w:fill="8064A2" w:themeFill="accent4"/>
          </w:tcPr>
          <w:p w14:paraId="2927131C" w14:textId="01D9520F" w:rsidR="00406BEB" w:rsidRPr="00CD020E" w:rsidRDefault="003229FB" w:rsidP="003229FB">
            <w:pPr>
              <w:jc w:val="center"/>
              <w:rPr>
                <w:rFonts w:ascii="SassoonPrimaryInfant" w:hAnsi="SassoonPrimaryInfant"/>
              </w:rPr>
            </w:pPr>
            <w:r w:rsidRPr="000A2206">
              <w:rPr>
                <w:rFonts w:ascii="Comic Sans MS" w:hAnsi="Comic Sans MS"/>
                <w:b/>
                <w:sz w:val="16"/>
                <w:szCs w:val="16"/>
              </w:rPr>
              <w:t>Person Responsible</w:t>
            </w:r>
          </w:p>
        </w:tc>
        <w:tc>
          <w:tcPr>
            <w:tcW w:w="4536" w:type="dxa"/>
            <w:shd w:val="clear" w:color="auto" w:fill="8064A2" w:themeFill="accent4"/>
          </w:tcPr>
          <w:p w14:paraId="5B14E00D" w14:textId="2F3CAD6E" w:rsidR="00406BEB" w:rsidRPr="00CD020E" w:rsidRDefault="003229FB" w:rsidP="003229FB">
            <w:pPr>
              <w:jc w:val="center"/>
              <w:rPr>
                <w:rFonts w:ascii="SassoonPrimaryInfant" w:hAnsi="SassoonPrimaryInfant"/>
              </w:rPr>
            </w:pPr>
            <w:r w:rsidRPr="000A2206">
              <w:rPr>
                <w:rFonts w:ascii="Comic Sans MS" w:hAnsi="Comic Sans MS"/>
                <w:b/>
                <w:sz w:val="16"/>
                <w:szCs w:val="16"/>
              </w:rPr>
              <w:t>Outcomes/Success Criteria</w:t>
            </w:r>
          </w:p>
        </w:tc>
        <w:tc>
          <w:tcPr>
            <w:tcW w:w="1181" w:type="dxa"/>
            <w:shd w:val="clear" w:color="auto" w:fill="8064A2" w:themeFill="accent4"/>
          </w:tcPr>
          <w:p w14:paraId="7A7072CC" w14:textId="77777777" w:rsidR="003229FB" w:rsidRPr="00CD020E" w:rsidRDefault="003229FB" w:rsidP="003229FB">
            <w:pPr>
              <w:jc w:val="center"/>
              <w:rPr>
                <w:rFonts w:ascii="SassoonPrimaryInfant" w:hAnsi="SassoonPrimaryInfant"/>
                <w:b/>
                <w:sz w:val="16"/>
                <w:szCs w:val="16"/>
              </w:rPr>
            </w:pPr>
            <w:r w:rsidRPr="00CD020E">
              <w:rPr>
                <w:rFonts w:ascii="SassoonPrimaryInfant" w:hAnsi="SassoonPrimaryInfant"/>
                <w:b/>
                <w:sz w:val="16"/>
                <w:szCs w:val="16"/>
              </w:rPr>
              <w:t>Monitoring</w:t>
            </w:r>
          </w:p>
          <w:p w14:paraId="4AE44C7B" w14:textId="46F1060D" w:rsidR="00406BEB" w:rsidRPr="00CD020E" w:rsidRDefault="003229FB" w:rsidP="003229FB">
            <w:pPr>
              <w:rPr>
                <w:rFonts w:ascii="SassoonPrimaryInfant" w:hAnsi="SassoonPrimaryInfant"/>
              </w:rPr>
            </w:pPr>
            <w:r w:rsidRPr="00CD020E">
              <w:rPr>
                <w:rFonts w:ascii="SassoonPrimaryInfant" w:hAnsi="SassoonPrimaryInfant"/>
                <w:b/>
                <w:sz w:val="16"/>
                <w:szCs w:val="16"/>
              </w:rPr>
              <w:t>(Person/Date</w:t>
            </w:r>
          </w:p>
        </w:tc>
        <w:tc>
          <w:tcPr>
            <w:tcW w:w="888" w:type="dxa"/>
            <w:shd w:val="clear" w:color="auto" w:fill="8064A2" w:themeFill="accent4"/>
          </w:tcPr>
          <w:p w14:paraId="3356EAE5" w14:textId="77777777" w:rsidR="00406BEB" w:rsidRPr="00CD020E" w:rsidRDefault="00406BEB">
            <w:pPr>
              <w:rPr>
                <w:rFonts w:ascii="SassoonPrimaryInfant" w:hAnsi="SassoonPrimaryInfant"/>
              </w:rPr>
            </w:pPr>
          </w:p>
        </w:tc>
      </w:tr>
      <w:tr w:rsidR="004B241F" w:rsidRPr="00CD020E" w14:paraId="4B785E84" w14:textId="77777777" w:rsidTr="00AC1E25">
        <w:trPr>
          <w:trHeight w:val="1116"/>
        </w:trPr>
        <w:tc>
          <w:tcPr>
            <w:tcW w:w="1589" w:type="dxa"/>
          </w:tcPr>
          <w:p w14:paraId="3DDB02EA" w14:textId="77777777" w:rsidR="00406BEB" w:rsidRDefault="00DB6C8A">
            <w:pPr>
              <w:rPr>
                <w:rFonts w:ascii="Comic Sans MS" w:hAnsi="Comic Sans MS"/>
                <w:sz w:val="16"/>
                <w:szCs w:val="16"/>
              </w:rPr>
            </w:pPr>
            <w:r w:rsidRPr="00DB6C8A">
              <w:rPr>
                <w:rFonts w:ascii="Comic Sans MS" w:hAnsi="Comic Sans MS"/>
                <w:sz w:val="16"/>
                <w:szCs w:val="16"/>
              </w:rPr>
              <w:t xml:space="preserve">To ensure </w:t>
            </w:r>
            <w:r>
              <w:rPr>
                <w:rFonts w:ascii="Comic Sans MS" w:hAnsi="Comic Sans MS"/>
                <w:sz w:val="16"/>
                <w:szCs w:val="16"/>
              </w:rPr>
              <w:t xml:space="preserve">all Language Angel </w:t>
            </w:r>
            <w:r w:rsidR="00D33C2C">
              <w:rPr>
                <w:rFonts w:ascii="Comic Sans MS" w:hAnsi="Comic Sans MS"/>
                <w:sz w:val="16"/>
                <w:szCs w:val="16"/>
              </w:rPr>
              <w:t>Teaching types are being taught.</w:t>
            </w:r>
          </w:p>
          <w:p w14:paraId="57EB0890" w14:textId="77777777" w:rsidR="00636CB9" w:rsidRDefault="00636CB9">
            <w:pPr>
              <w:rPr>
                <w:rFonts w:ascii="Comic Sans MS" w:hAnsi="Comic Sans MS"/>
                <w:sz w:val="16"/>
                <w:szCs w:val="16"/>
              </w:rPr>
            </w:pPr>
          </w:p>
          <w:p w14:paraId="1984AEE2" w14:textId="77777777" w:rsidR="00636CB9" w:rsidRDefault="00636CB9">
            <w:pPr>
              <w:rPr>
                <w:rFonts w:ascii="Comic Sans MS" w:hAnsi="Comic Sans MS"/>
                <w:sz w:val="16"/>
                <w:szCs w:val="16"/>
              </w:rPr>
            </w:pPr>
          </w:p>
          <w:p w14:paraId="072010CC" w14:textId="6EB4649C" w:rsidR="00636CB9" w:rsidRPr="00DB6C8A" w:rsidRDefault="00636CB9">
            <w:pPr>
              <w:rPr>
                <w:rFonts w:ascii="Comic Sans MS" w:hAnsi="Comic Sans MS"/>
                <w:sz w:val="16"/>
                <w:szCs w:val="16"/>
              </w:rPr>
            </w:pPr>
          </w:p>
        </w:tc>
        <w:tc>
          <w:tcPr>
            <w:tcW w:w="4678" w:type="dxa"/>
          </w:tcPr>
          <w:p w14:paraId="74310373" w14:textId="30199700" w:rsidR="00406BEB" w:rsidRPr="00D33C2C" w:rsidRDefault="00D33C2C">
            <w:pPr>
              <w:rPr>
                <w:rFonts w:ascii="Comic Sans MS" w:hAnsi="Comic Sans MS"/>
                <w:sz w:val="16"/>
                <w:szCs w:val="16"/>
              </w:rPr>
            </w:pPr>
            <w:r w:rsidRPr="00D33C2C">
              <w:rPr>
                <w:rFonts w:ascii="Comic Sans MS" w:hAnsi="Comic Sans MS"/>
                <w:sz w:val="16"/>
                <w:szCs w:val="16"/>
              </w:rPr>
              <w:t>To</w:t>
            </w:r>
            <w:r>
              <w:rPr>
                <w:rFonts w:ascii="Comic Sans MS" w:hAnsi="Comic Sans MS"/>
                <w:sz w:val="16"/>
                <w:szCs w:val="16"/>
              </w:rPr>
              <w:t xml:space="preserve"> make sure units from Early Language , Intermediate and Progressive units are being taught.</w:t>
            </w:r>
          </w:p>
        </w:tc>
        <w:tc>
          <w:tcPr>
            <w:tcW w:w="1081" w:type="dxa"/>
          </w:tcPr>
          <w:p w14:paraId="175E4C77" w14:textId="384AC69F" w:rsidR="00406BEB" w:rsidRPr="00435D78" w:rsidRDefault="00435D78">
            <w:pPr>
              <w:rPr>
                <w:rFonts w:ascii="Comic Sans MS" w:hAnsi="Comic Sans MS"/>
                <w:sz w:val="16"/>
                <w:szCs w:val="16"/>
              </w:rPr>
            </w:pPr>
            <w:r w:rsidRPr="00435D78">
              <w:rPr>
                <w:rFonts w:ascii="Comic Sans MS" w:hAnsi="Comic Sans MS"/>
                <w:sz w:val="16"/>
                <w:szCs w:val="16"/>
              </w:rPr>
              <w:t>Weekly</w:t>
            </w:r>
          </w:p>
        </w:tc>
        <w:tc>
          <w:tcPr>
            <w:tcW w:w="1187" w:type="dxa"/>
          </w:tcPr>
          <w:p w14:paraId="17A8241C" w14:textId="189F8570" w:rsidR="00406BEB" w:rsidRPr="00435D78" w:rsidRDefault="00435D78">
            <w:pPr>
              <w:rPr>
                <w:rFonts w:ascii="Comic Sans MS" w:hAnsi="Comic Sans MS"/>
                <w:sz w:val="16"/>
                <w:szCs w:val="16"/>
              </w:rPr>
            </w:pPr>
            <w:r w:rsidRPr="00435D78">
              <w:rPr>
                <w:rFonts w:ascii="Comic Sans MS" w:hAnsi="Comic Sans MS"/>
                <w:sz w:val="16"/>
                <w:szCs w:val="16"/>
              </w:rPr>
              <w:t>All Teachers</w:t>
            </w:r>
          </w:p>
        </w:tc>
        <w:tc>
          <w:tcPr>
            <w:tcW w:w="4536" w:type="dxa"/>
          </w:tcPr>
          <w:p w14:paraId="287E0676" w14:textId="2E873E1A" w:rsidR="00406BEB" w:rsidRPr="00636CB9" w:rsidRDefault="00D33C2C">
            <w:pPr>
              <w:rPr>
                <w:rFonts w:ascii="Comic Sans MS" w:hAnsi="Comic Sans MS"/>
                <w:sz w:val="16"/>
                <w:szCs w:val="16"/>
              </w:rPr>
            </w:pPr>
            <w:r w:rsidRPr="00636CB9">
              <w:rPr>
                <w:rFonts w:ascii="Comic Sans MS" w:hAnsi="Comic Sans MS"/>
                <w:sz w:val="16"/>
                <w:szCs w:val="16"/>
              </w:rPr>
              <w:t>Children will build on previous knowledge gradually as their French lessons continue to recycle, revis</w:t>
            </w:r>
            <w:r w:rsidR="00636CB9" w:rsidRPr="00636CB9">
              <w:rPr>
                <w:rFonts w:ascii="Comic Sans MS" w:hAnsi="Comic Sans MS"/>
                <w:sz w:val="16"/>
                <w:szCs w:val="16"/>
              </w:rPr>
              <w:t>e</w:t>
            </w:r>
            <w:r w:rsidRPr="00636CB9">
              <w:rPr>
                <w:rFonts w:ascii="Comic Sans MS" w:hAnsi="Comic Sans MS"/>
                <w:sz w:val="16"/>
                <w:szCs w:val="16"/>
              </w:rPr>
              <w:t xml:space="preserve"> and consolidate</w:t>
            </w:r>
            <w:r w:rsidR="00636CB9" w:rsidRPr="00636CB9">
              <w:rPr>
                <w:rFonts w:ascii="Comic Sans MS" w:hAnsi="Comic Sans MS"/>
                <w:sz w:val="16"/>
                <w:szCs w:val="16"/>
              </w:rPr>
              <w:t xml:space="preserve"> previously learnt language whilst </w:t>
            </w:r>
            <w:r w:rsidR="00636CB9">
              <w:rPr>
                <w:rFonts w:ascii="Comic Sans MS" w:hAnsi="Comic Sans MS"/>
                <w:sz w:val="16"/>
                <w:szCs w:val="16"/>
              </w:rPr>
              <w:t>building on all four language skills</w:t>
            </w:r>
          </w:p>
        </w:tc>
        <w:tc>
          <w:tcPr>
            <w:tcW w:w="1181" w:type="dxa"/>
          </w:tcPr>
          <w:p w14:paraId="05CAB0DE" w14:textId="4486D1D6" w:rsidR="00406BEB" w:rsidRPr="00435D78" w:rsidRDefault="00435D78">
            <w:pPr>
              <w:rPr>
                <w:rFonts w:ascii="Comic Sans MS" w:hAnsi="Comic Sans MS"/>
                <w:sz w:val="16"/>
                <w:szCs w:val="16"/>
              </w:rPr>
            </w:pPr>
            <w:r w:rsidRPr="00435D78">
              <w:rPr>
                <w:rFonts w:ascii="Comic Sans MS" w:hAnsi="Comic Sans MS"/>
                <w:sz w:val="16"/>
                <w:szCs w:val="16"/>
              </w:rPr>
              <w:t>KB/NJ</w:t>
            </w:r>
          </w:p>
        </w:tc>
        <w:tc>
          <w:tcPr>
            <w:tcW w:w="888" w:type="dxa"/>
          </w:tcPr>
          <w:p w14:paraId="4BEFD983" w14:textId="77777777" w:rsidR="00406BEB" w:rsidRPr="00CD020E" w:rsidRDefault="00406BEB">
            <w:pPr>
              <w:rPr>
                <w:rFonts w:ascii="SassoonPrimaryInfant" w:hAnsi="SassoonPrimaryInfant"/>
              </w:rPr>
            </w:pPr>
          </w:p>
        </w:tc>
      </w:tr>
      <w:tr w:rsidR="004B241F" w:rsidRPr="00CD020E" w14:paraId="1508EB99" w14:textId="77777777" w:rsidTr="00435D78">
        <w:trPr>
          <w:trHeight w:val="557"/>
        </w:trPr>
        <w:tc>
          <w:tcPr>
            <w:tcW w:w="1589" w:type="dxa"/>
            <w:shd w:val="clear" w:color="auto" w:fill="8064A2" w:themeFill="accent4"/>
          </w:tcPr>
          <w:p w14:paraId="63CEC551" w14:textId="58159A86" w:rsidR="00406BEB" w:rsidRPr="00CD020E" w:rsidRDefault="00217C68">
            <w:pPr>
              <w:rPr>
                <w:rFonts w:ascii="SassoonPrimaryInfant" w:hAnsi="SassoonPrimaryInfant"/>
              </w:rPr>
            </w:pPr>
            <w:r w:rsidRPr="00217C68">
              <w:rPr>
                <w:rFonts w:ascii="SassoonPrimaryInfant" w:hAnsi="SassoonPrimaryInfant"/>
                <w:b/>
                <w:sz w:val="16"/>
                <w:szCs w:val="16"/>
              </w:rPr>
              <w:lastRenderedPageBreak/>
              <w:t>Objectives for Im</w:t>
            </w:r>
            <w:r w:rsidR="0017157B">
              <w:rPr>
                <w:rFonts w:ascii="SassoonPrimaryInfant" w:hAnsi="SassoonPrimaryInfant"/>
                <w:b/>
                <w:sz w:val="16"/>
                <w:szCs w:val="16"/>
              </w:rPr>
              <w:t>pact</w:t>
            </w:r>
            <w:r w:rsidR="00104C30">
              <w:rPr>
                <w:rFonts w:ascii="SassoonPrimaryInfant" w:hAnsi="SassoonPrimaryInfant"/>
                <w:b/>
                <w:sz w:val="16"/>
                <w:szCs w:val="16"/>
              </w:rPr>
              <w:t xml:space="preserve">  </w:t>
            </w:r>
          </w:p>
        </w:tc>
        <w:tc>
          <w:tcPr>
            <w:tcW w:w="4678" w:type="dxa"/>
            <w:shd w:val="clear" w:color="auto" w:fill="8064A2" w:themeFill="accent4"/>
          </w:tcPr>
          <w:p w14:paraId="0E74ACB0" w14:textId="4EF7CD6A" w:rsidR="00406BEB" w:rsidRPr="00CD020E" w:rsidRDefault="003229FB" w:rsidP="003229FB">
            <w:pPr>
              <w:jc w:val="center"/>
              <w:rPr>
                <w:rFonts w:ascii="SassoonPrimaryInfant" w:hAnsi="SassoonPrimaryInfant"/>
              </w:rPr>
            </w:pPr>
            <w:r w:rsidRPr="000A2206">
              <w:rPr>
                <w:rFonts w:ascii="Comic Sans MS" w:hAnsi="Comic Sans MS"/>
                <w:b/>
                <w:sz w:val="16"/>
                <w:szCs w:val="16"/>
              </w:rPr>
              <w:t>Action to be taken</w:t>
            </w:r>
          </w:p>
        </w:tc>
        <w:tc>
          <w:tcPr>
            <w:tcW w:w="1081" w:type="dxa"/>
            <w:shd w:val="clear" w:color="auto" w:fill="8064A2" w:themeFill="accent4"/>
          </w:tcPr>
          <w:p w14:paraId="2D11A3DF" w14:textId="04DC830C" w:rsidR="00406BEB" w:rsidRPr="00CD020E" w:rsidRDefault="003229FB" w:rsidP="003229FB">
            <w:pPr>
              <w:jc w:val="center"/>
              <w:rPr>
                <w:rFonts w:ascii="SassoonPrimaryInfant" w:hAnsi="SassoonPrimaryInfant"/>
              </w:rPr>
            </w:pPr>
            <w:r w:rsidRPr="000A2206">
              <w:rPr>
                <w:rFonts w:ascii="Comic Sans MS" w:hAnsi="Comic Sans MS"/>
                <w:b/>
                <w:sz w:val="16"/>
                <w:szCs w:val="16"/>
              </w:rPr>
              <w:t>Time Scale/ Deadlines</w:t>
            </w:r>
          </w:p>
        </w:tc>
        <w:tc>
          <w:tcPr>
            <w:tcW w:w="1187" w:type="dxa"/>
            <w:shd w:val="clear" w:color="auto" w:fill="8064A2" w:themeFill="accent4"/>
          </w:tcPr>
          <w:p w14:paraId="18C863E0" w14:textId="329E3F09" w:rsidR="00406BEB" w:rsidRPr="00CD020E" w:rsidRDefault="003229FB" w:rsidP="003229FB">
            <w:pPr>
              <w:jc w:val="center"/>
              <w:rPr>
                <w:rFonts w:ascii="SassoonPrimaryInfant" w:hAnsi="SassoonPrimaryInfant"/>
              </w:rPr>
            </w:pPr>
            <w:r w:rsidRPr="000A2206">
              <w:rPr>
                <w:rFonts w:ascii="Comic Sans MS" w:hAnsi="Comic Sans MS"/>
                <w:b/>
                <w:sz w:val="16"/>
                <w:szCs w:val="16"/>
              </w:rPr>
              <w:t>Person Responsible</w:t>
            </w:r>
          </w:p>
        </w:tc>
        <w:tc>
          <w:tcPr>
            <w:tcW w:w="4536" w:type="dxa"/>
            <w:shd w:val="clear" w:color="auto" w:fill="8064A2" w:themeFill="accent4"/>
          </w:tcPr>
          <w:p w14:paraId="5AAC5540" w14:textId="4702B0F2" w:rsidR="00406BEB" w:rsidRPr="00CD020E" w:rsidRDefault="003229FB" w:rsidP="003229FB">
            <w:pPr>
              <w:jc w:val="center"/>
              <w:rPr>
                <w:rFonts w:ascii="SassoonPrimaryInfant" w:hAnsi="SassoonPrimaryInfant"/>
              </w:rPr>
            </w:pPr>
            <w:r w:rsidRPr="000A2206">
              <w:rPr>
                <w:rFonts w:ascii="Comic Sans MS" w:hAnsi="Comic Sans MS"/>
                <w:b/>
                <w:sz w:val="16"/>
                <w:szCs w:val="16"/>
              </w:rPr>
              <w:t>Outcomes/Success Criteria</w:t>
            </w:r>
          </w:p>
        </w:tc>
        <w:tc>
          <w:tcPr>
            <w:tcW w:w="1181" w:type="dxa"/>
            <w:shd w:val="clear" w:color="auto" w:fill="8064A2" w:themeFill="accent4"/>
          </w:tcPr>
          <w:p w14:paraId="720B9A28" w14:textId="77777777" w:rsidR="003229FB" w:rsidRPr="00CD020E" w:rsidRDefault="003229FB" w:rsidP="003229FB">
            <w:pPr>
              <w:jc w:val="center"/>
              <w:rPr>
                <w:rFonts w:ascii="SassoonPrimaryInfant" w:hAnsi="SassoonPrimaryInfant"/>
                <w:b/>
                <w:sz w:val="16"/>
                <w:szCs w:val="16"/>
              </w:rPr>
            </w:pPr>
            <w:r w:rsidRPr="00CD020E">
              <w:rPr>
                <w:rFonts w:ascii="SassoonPrimaryInfant" w:hAnsi="SassoonPrimaryInfant"/>
                <w:b/>
                <w:sz w:val="16"/>
                <w:szCs w:val="16"/>
              </w:rPr>
              <w:t>Monitoring</w:t>
            </w:r>
          </w:p>
          <w:p w14:paraId="204F6007" w14:textId="4225D649" w:rsidR="00406BEB" w:rsidRPr="00CD020E" w:rsidRDefault="003229FB" w:rsidP="003229FB">
            <w:pPr>
              <w:rPr>
                <w:rFonts w:ascii="SassoonPrimaryInfant" w:hAnsi="SassoonPrimaryInfant"/>
              </w:rPr>
            </w:pPr>
            <w:r w:rsidRPr="00CD020E">
              <w:rPr>
                <w:rFonts w:ascii="SassoonPrimaryInfant" w:hAnsi="SassoonPrimaryInfant"/>
                <w:b/>
                <w:sz w:val="16"/>
                <w:szCs w:val="16"/>
              </w:rPr>
              <w:t>(Person/Date</w:t>
            </w:r>
          </w:p>
        </w:tc>
        <w:tc>
          <w:tcPr>
            <w:tcW w:w="888" w:type="dxa"/>
            <w:shd w:val="clear" w:color="auto" w:fill="8064A2" w:themeFill="accent4"/>
          </w:tcPr>
          <w:p w14:paraId="2023B5FA" w14:textId="77777777" w:rsidR="00406BEB" w:rsidRPr="00CD020E" w:rsidRDefault="00406BEB">
            <w:pPr>
              <w:rPr>
                <w:rFonts w:ascii="SassoonPrimaryInfant" w:hAnsi="SassoonPrimaryInfant"/>
              </w:rPr>
            </w:pPr>
          </w:p>
        </w:tc>
      </w:tr>
      <w:tr w:rsidR="00217C68" w:rsidRPr="00CD020E" w14:paraId="3AD60DB9" w14:textId="77777777" w:rsidTr="00AC1E25">
        <w:trPr>
          <w:trHeight w:val="1132"/>
        </w:trPr>
        <w:tc>
          <w:tcPr>
            <w:tcW w:w="1589" w:type="dxa"/>
          </w:tcPr>
          <w:p w14:paraId="5D705F19" w14:textId="1C157348" w:rsidR="00217C68" w:rsidRPr="00636CB9" w:rsidRDefault="00636CB9">
            <w:pPr>
              <w:rPr>
                <w:rFonts w:ascii="Comic Sans MS" w:hAnsi="Comic Sans MS"/>
                <w:sz w:val="16"/>
                <w:szCs w:val="16"/>
              </w:rPr>
            </w:pPr>
            <w:r w:rsidRPr="00636CB9">
              <w:rPr>
                <w:rFonts w:ascii="Comic Sans MS" w:hAnsi="Comic Sans MS"/>
                <w:sz w:val="16"/>
                <w:szCs w:val="16"/>
              </w:rPr>
              <w:t>To ensure Pupils are</w:t>
            </w:r>
            <w:r>
              <w:rPr>
                <w:rFonts w:ascii="Comic Sans MS" w:hAnsi="Comic Sans MS"/>
                <w:sz w:val="16"/>
                <w:szCs w:val="16"/>
              </w:rPr>
              <w:t xml:space="preserve"> aware</w:t>
            </w:r>
            <w:r w:rsidRPr="00636CB9">
              <w:rPr>
                <w:rFonts w:ascii="Comic Sans MS" w:hAnsi="Comic Sans MS"/>
                <w:sz w:val="16"/>
                <w:szCs w:val="16"/>
              </w:rPr>
              <w:t xml:space="preserve"> of their own learning goals</w:t>
            </w:r>
          </w:p>
        </w:tc>
        <w:tc>
          <w:tcPr>
            <w:tcW w:w="4678" w:type="dxa"/>
          </w:tcPr>
          <w:p w14:paraId="3AFD2177" w14:textId="06B8E15C" w:rsidR="00217C68" w:rsidRPr="00636CB9" w:rsidRDefault="00636CB9">
            <w:pPr>
              <w:rPr>
                <w:rFonts w:ascii="Comic Sans MS" w:hAnsi="Comic Sans MS"/>
                <w:sz w:val="16"/>
                <w:szCs w:val="16"/>
              </w:rPr>
            </w:pPr>
            <w:r w:rsidRPr="00636CB9">
              <w:rPr>
                <w:rFonts w:ascii="Comic Sans MS" w:hAnsi="Comic Sans MS"/>
                <w:sz w:val="16"/>
                <w:szCs w:val="16"/>
              </w:rPr>
              <w:t>To make sure children are giving overviews and core vocabulary sheets.</w:t>
            </w:r>
          </w:p>
        </w:tc>
        <w:tc>
          <w:tcPr>
            <w:tcW w:w="1081" w:type="dxa"/>
          </w:tcPr>
          <w:p w14:paraId="55CEC122" w14:textId="77777777" w:rsidR="00435D78" w:rsidRDefault="00435D78">
            <w:pPr>
              <w:rPr>
                <w:rFonts w:ascii="Comic Sans MS" w:hAnsi="Comic Sans MS"/>
                <w:sz w:val="16"/>
                <w:szCs w:val="16"/>
              </w:rPr>
            </w:pPr>
            <w:r w:rsidRPr="00435D78">
              <w:rPr>
                <w:rFonts w:ascii="Comic Sans MS" w:hAnsi="Comic Sans MS"/>
                <w:sz w:val="16"/>
                <w:szCs w:val="16"/>
              </w:rPr>
              <w:t>Termly/</w:t>
            </w:r>
          </w:p>
          <w:p w14:paraId="1BF9B4D7" w14:textId="3304AF88" w:rsidR="00217C68" w:rsidRPr="00435D78" w:rsidRDefault="00435D78">
            <w:pPr>
              <w:rPr>
                <w:rFonts w:ascii="Comic Sans MS" w:hAnsi="Comic Sans MS"/>
                <w:sz w:val="16"/>
                <w:szCs w:val="16"/>
              </w:rPr>
            </w:pPr>
            <w:r w:rsidRPr="00435D78">
              <w:rPr>
                <w:rFonts w:ascii="Comic Sans MS" w:hAnsi="Comic Sans MS"/>
                <w:sz w:val="16"/>
                <w:szCs w:val="16"/>
              </w:rPr>
              <w:t>weekly</w:t>
            </w:r>
          </w:p>
        </w:tc>
        <w:tc>
          <w:tcPr>
            <w:tcW w:w="1187" w:type="dxa"/>
          </w:tcPr>
          <w:p w14:paraId="559B5114" w14:textId="2B183163" w:rsidR="00217C68" w:rsidRPr="00435D78" w:rsidRDefault="00435D78">
            <w:pPr>
              <w:rPr>
                <w:rFonts w:ascii="Comic Sans MS" w:hAnsi="Comic Sans MS"/>
                <w:sz w:val="16"/>
                <w:szCs w:val="16"/>
              </w:rPr>
            </w:pPr>
            <w:r w:rsidRPr="00435D78">
              <w:rPr>
                <w:rFonts w:ascii="Comic Sans MS" w:hAnsi="Comic Sans MS"/>
                <w:sz w:val="16"/>
                <w:szCs w:val="16"/>
              </w:rPr>
              <w:t>All teachers</w:t>
            </w:r>
          </w:p>
        </w:tc>
        <w:tc>
          <w:tcPr>
            <w:tcW w:w="4536" w:type="dxa"/>
          </w:tcPr>
          <w:p w14:paraId="42825637" w14:textId="536A39FD" w:rsidR="00217C68" w:rsidRPr="00863562" w:rsidRDefault="00636CB9">
            <w:pPr>
              <w:rPr>
                <w:rFonts w:ascii="Comic Sans MS" w:hAnsi="Comic Sans MS"/>
                <w:sz w:val="16"/>
                <w:szCs w:val="16"/>
              </w:rPr>
            </w:pPr>
            <w:r w:rsidRPr="00863562">
              <w:rPr>
                <w:rFonts w:ascii="Comic Sans MS" w:hAnsi="Comic Sans MS"/>
                <w:sz w:val="16"/>
                <w:szCs w:val="16"/>
              </w:rPr>
              <w:t>Children will know and will be able to articulate if they have or have no</w:t>
            </w:r>
            <w:r w:rsidR="00DE10A7" w:rsidRPr="00863562">
              <w:rPr>
                <w:rFonts w:ascii="Comic Sans MS" w:hAnsi="Comic Sans MS"/>
                <w:sz w:val="16"/>
                <w:szCs w:val="16"/>
              </w:rPr>
              <w:t>t met their learning objectives by using the child friendly overview.</w:t>
            </w:r>
          </w:p>
        </w:tc>
        <w:tc>
          <w:tcPr>
            <w:tcW w:w="1181" w:type="dxa"/>
          </w:tcPr>
          <w:p w14:paraId="1D324FAE" w14:textId="6D331DC2" w:rsidR="00217C68" w:rsidRPr="00435D78" w:rsidRDefault="00435D78">
            <w:pPr>
              <w:rPr>
                <w:rFonts w:ascii="Comic Sans MS" w:hAnsi="Comic Sans MS"/>
                <w:sz w:val="16"/>
                <w:szCs w:val="16"/>
              </w:rPr>
            </w:pPr>
            <w:r w:rsidRPr="00435D78">
              <w:rPr>
                <w:rFonts w:ascii="Comic Sans MS" w:hAnsi="Comic Sans MS"/>
                <w:sz w:val="16"/>
                <w:szCs w:val="16"/>
              </w:rPr>
              <w:t>KB/NJ</w:t>
            </w:r>
          </w:p>
        </w:tc>
        <w:tc>
          <w:tcPr>
            <w:tcW w:w="888" w:type="dxa"/>
          </w:tcPr>
          <w:p w14:paraId="2E277591" w14:textId="77777777" w:rsidR="00217C68" w:rsidRPr="00CD020E" w:rsidRDefault="00217C68">
            <w:pPr>
              <w:rPr>
                <w:rFonts w:ascii="SassoonPrimaryInfant" w:hAnsi="SassoonPrimaryInfant"/>
              </w:rPr>
            </w:pPr>
          </w:p>
        </w:tc>
      </w:tr>
      <w:tr w:rsidR="00DE10A7" w:rsidRPr="00CD020E" w14:paraId="431EBE51" w14:textId="77777777" w:rsidTr="00AC1E25">
        <w:trPr>
          <w:trHeight w:val="1132"/>
        </w:trPr>
        <w:tc>
          <w:tcPr>
            <w:tcW w:w="1589" w:type="dxa"/>
          </w:tcPr>
          <w:p w14:paraId="35DA3D1B" w14:textId="6BCB3338" w:rsidR="00DE10A7" w:rsidRPr="00636CB9" w:rsidRDefault="00DE10A7">
            <w:pPr>
              <w:rPr>
                <w:rFonts w:ascii="Comic Sans MS" w:hAnsi="Comic Sans MS"/>
                <w:sz w:val="16"/>
                <w:szCs w:val="16"/>
              </w:rPr>
            </w:pPr>
            <w:r>
              <w:rPr>
                <w:rFonts w:ascii="Comic Sans MS" w:hAnsi="Comic Sans MS"/>
                <w:sz w:val="16"/>
                <w:szCs w:val="16"/>
              </w:rPr>
              <w:t>To ensure progress is recorded on insight</w:t>
            </w:r>
          </w:p>
        </w:tc>
        <w:tc>
          <w:tcPr>
            <w:tcW w:w="4678" w:type="dxa"/>
          </w:tcPr>
          <w:p w14:paraId="10671864" w14:textId="4F128102" w:rsidR="00DE10A7" w:rsidRPr="00636CB9" w:rsidRDefault="00863562">
            <w:pPr>
              <w:rPr>
                <w:rFonts w:ascii="Comic Sans MS" w:hAnsi="Comic Sans MS"/>
                <w:sz w:val="16"/>
                <w:szCs w:val="16"/>
              </w:rPr>
            </w:pPr>
            <w:r>
              <w:rPr>
                <w:rFonts w:ascii="Comic Sans MS" w:hAnsi="Comic Sans MS"/>
                <w:sz w:val="16"/>
                <w:szCs w:val="16"/>
              </w:rPr>
              <w:t>To make sure teachers are assessing pupils in the four key language skills against the 12 DFE Language Programme that are prov</w:t>
            </w:r>
            <w:r w:rsidR="00A62CDF">
              <w:rPr>
                <w:rFonts w:ascii="Comic Sans MS" w:hAnsi="Comic Sans MS"/>
                <w:sz w:val="16"/>
                <w:szCs w:val="16"/>
              </w:rPr>
              <w:t>ided at the end of each 6-week teaching unit.</w:t>
            </w:r>
          </w:p>
        </w:tc>
        <w:tc>
          <w:tcPr>
            <w:tcW w:w="1081" w:type="dxa"/>
          </w:tcPr>
          <w:p w14:paraId="5E1F772A" w14:textId="20C8DD1F" w:rsidR="00DE10A7" w:rsidRPr="00435D78" w:rsidRDefault="00435D78">
            <w:pPr>
              <w:rPr>
                <w:rFonts w:ascii="Comic Sans MS" w:hAnsi="Comic Sans MS"/>
                <w:sz w:val="16"/>
                <w:szCs w:val="16"/>
              </w:rPr>
            </w:pPr>
            <w:r w:rsidRPr="00435D78">
              <w:rPr>
                <w:rFonts w:ascii="Comic Sans MS" w:hAnsi="Comic Sans MS"/>
                <w:sz w:val="16"/>
                <w:szCs w:val="16"/>
              </w:rPr>
              <w:t>Termly</w:t>
            </w:r>
          </w:p>
        </w:tc>
        <w:tc>
          <w:tcPr>
            <w:tcW w:w="1187" w:type="dxa"/>
          </w:tcPr>
          <w:p w14:paraId="782B60FE" w14:textId="324BE1EE" w:rsidR="00DE10A7" w:rsidRPr="00435D78" w:rsidRDefault="00435D78">
            <w:pPr>
              <w:rPr>
                <w:rFonts w:ascii="Comic Sans MS" w:hAnsi="Comic Sans MS"/>
                <w:sz w:val="16"/>
                <w:szCs w:val="16"/>
              </w:rPr>
            </w:pPr>
            <w:r>
              <w:rPr>
                <w:rFonts w:ascii="Comic Sans MS" w:hAnsi="Comic Sans MS"/>
                <w:sz w:val="16"/>
                <w:szCs w:val="16"/>
              </w:rPr>
              <w:t>All teachers</w:t>
            </w:r>
          </w:p>
        </w:tc>
        <w:tc>
          <w:tcPr>
            <w:tcW w:w="4536" w:type="dxa"/>
          </w:tcPr>
          <w:p w14:paraId="3334EF34" w14:textId="3CA66914" w:rsidR="00DE10A7" w:rsidRPr="00863562" w:rsidRDefault="00A62CDF">
            <w:pPr>
              <w:rPr>
                <w:rFonts w:ascii="Comic Sans MS" w:hAnsi="Comic Sans MS"/>
                <w:sz w:val="16"/>
                <w:szCs w:val="16"/>
              </w:rPr>
            </w:pPr>
            <w:r>
              <w:rPr>
                <w:rFonts w:ascii="Comic Sans MS" w:hAnsi="Comic Sans MS"/>
                <w:sz w:val="16"/>
                <w:szCs w:val="16"/>
              </w:rPr>
              <w:t xml:space="preserve">Children’s progress will then be put on insight by teachers termly. </w:t>
            </w:r>
          </w:p>
        </w:tc>
        <w:tc>
          <w:tcPr>
            <w:tcW w:w="1181" w:type="dxa"/>
          </w:tcPr>
          <w:p w14:paraId="10C96C58" w14:textId="7285FAA4" w:rsidR="00DE10A7" w:rsidRPr="00435D78" w:rsidRDefault="00435D78">
            <w:pPr>
              <w:rPr>
                <w:rFonts w:ascii="Comic Sans MS" w:hAnsi="Comic Sans MS"/>
                <w:sz w:val="16"/>
                <w:szCs w:val="16"/>
              </w:rPr>
            </w:pPr>
            <w:r w:rsidRPr="00435D78">
              <w:rPr>
                <w:rFonts w:ascii="Comic Sans MS" w:hAnsi="Comic Sans MS"/>
                <w:sz w:val="16"/>
                <w:szCs w:val="16"/>
              </w:rPr>
              <w:t>NJ</w:t>
            </w:r>
          </w:p>
        </w:tc>
        <w:tc>
          <w:tcPr>
            <w:tcW w:w="888" w:type="dxa"/>
          </w:tcPr>
          <w:p w14:paraId="1A4E2644" w14:textId="77777777" w:rsidR="00DE10A7" w:rsidRPr="00CD020E" w:rsidRDefault="00DE10A7">
            <w:pPr>
              <w:rPr>
                <w:rFonts w:ascii="SassoonPrimaryInfant" w:hAnsi="SassoonPrimaryInfant"/>
              </w:rPr>
            </w:pPr>
          </w:p>
        </w:tc>
      </w:tr>
    </w:tbl>
    <w:p w14:paraId="124313C4" w14:textId="77777777" w:rsidR="00406BEB" w:rsidRPr="00CD020E" w:rsidRDefault="00406BEB">
      <w:pPr>
        <w:rPr>
          <w:rFonts w:ascii="SassoonPrimaryInfant" w:hAnsi="SassoonPrimaryInfant"/>
        </w:rPr>
      </w:pPr>
    </w:p>
    <w:sectPr w:rsidR="00406BEB" w:rsidRPr="00CD020E" w:rsidSect="00406BEB">
      <w:pgSz w:w="16820" w:h="11900" w:orient="landscape"/>
      <w:pgMar w:top="567" w:right="1797" w:bottom="426" w:left="1843"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Lucida Grande"/>
    <w:charset w:val="00"/>
    <w:family w:val="auto"/>
    <w:pitch w:val="variable"/>
    <w:sig w:usb0="00000000" w:usb1="5000A1FF" w:usb2="00000000" w:usb3="00000000" w:csb0="000001BF" w:csb1="00000000"/>
  </w:font>
  <w:font w:name="SassoonPrimaryInfant">
    <w:altName w:val="Times New Roman"/>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BEB"/>
    <w:rsid w:val="00075AD2"/>
    <w:rsid w:val="000A2206"/>
    <w:rsid w:val="00104C30"/>
    <w:rsid w:val="0017157B"/>
    <w:rsid w:val="00217C68"/>
    <w:rsid w:val="002D40BF"/>
    <w:rsid w:val="0030241C"/>
    <w:rsid w:val="003229FB"/>
    <w:rsid w:val="00332C9B"/>
    <w:rsid w:val="003C334F"/>
    <w:rsid w:val="00406BEB"/>
    <w:rsid w:val="004147F8"/>
    <w:rsid w:val="00435D78"/>
    <w:rsid w:val="004B241F"/>
    <w:rsid w:val="004C08E4"/>
    <w:rsid w:val="005D4142"/>
    <w:rsid w:val="0060072E"/>
    <w:rsid w:val="0060264F"/>
    <w:rsid w:val="00636CB9"/>
    <w:rsid w:val="007208CE"/>
    <w:rsid w:val="007958F3"/>
    <w:rsid w:val="00863562"/>
    <w:rsid w:val="008817E2"/>
    <w:rsid w:val="008A2D7C"/>
    <w:rsid w:val="00A62CDF"/>
    <w:rsid w:val="00AC1E25"/>
    <w:rsid w:val="00AE2B9C"/>
    <w:rsid w:val="00AF68A3"/>
    <w:rsid w:val="00B06255"/>
    <w:rsid w:val="00B43075"/>
    <w:rsid w:val="00B86D51"/>
    <w:rsid w:val="00C1351B"/>
    <w:rsid w:val="00CA3D24"/>
    <w:rsid w:val="00CD020E"/>
    <w:rsid w:val="00CF0990"/>
    <w:rsid w:val="00D33C2C"/>
    <w:rsid w:val="00DB6C8A"/>
    <w:rsid w:val="00DE10A7"/>
    <w:rsid w:val="00E3481A"/>
    <w:rsid w:val="00E34828"/>
    <w:rsid w:val="00EA4818"/>
    <w:rsid w:val="00EB7184"/>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EAAA5FD"/>
  <w15:docId w15:val="{7BF1C951-CD55-4097-95F4-72D131DAD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6BE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6BE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6BE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1052</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Flixton Junior School</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Redmond</dc:creator>
  <cp:lastModifiedBy>kbowie</cp:lastModifiedBy>
  <cp:revision>9</cp:revision>
  <cp:lastPrinted>2019-05-16T17:52:00Z</cp:lastPrinted>
  <dcterms:created xsi:type="dcterms:W3CDTF">2023-06-08T15:28:00Z</dcterms:created>
  <dcterms:modified xsi:type="dcterms:W3CDTF">2023-06-09T08:56:00Z</dcterms:modified>
</cp:coreProperties>
</file>